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Look w:val="04A0" w:firstRow="1" w:lastRow="0" w:firstColumn="1" w:lastColumn="0" w:noHBand="0" w:noVBand="1"/>
      </w:tblPr>
      <w:tblGrid>
        <w:gridCol w:w="4185"/>
        <w:gridCol w:w="4319"/>
      </w:tblGrid>
      <w:tr w:rsidR="00D55981" w14:paraId="2ADD286F" w14:textId="77777777" w:rsidTr="006060B4">
        <w:tc>
          <w:tcPr>
            <w:tcW w:w="4322" w:type="dxa"/>
            <w:tcBorders>
              <w:top w:val="nil"/>
              <w:left w:val="nil"/>
              <w:bottom w:val="single" w:sz="4" w:space="0" w:color="auto"/>
              <w:right w:val="nil"/>
            </w:tcBorders>
          </w:tcPr>
          <w:p w14:paraId="6CF1C7A9" w14:textId="77777777" w:rsidR="00D55981" w:rsidRDefault="00D55981" w:rsidP="00AE7553">
            <w:pPr>
              <w:spacing w:after="120"/>
              <w:rPr>
                <w:rFonts w:cstheme="minorHAnsi"/>
                <w:sz w:val="20"/>
                <w:szCs w:val="20"/>
              </w:rPr>
            </w:pPr>
          </w:p>
        </w:tc>
        <w:tc>
          <w:tcPr>
            <w:tcW w:w="4322" w:type="dxa"/>
            <w:vMerge w:val="restart"/>
            <w:tcBorders>
              <w:top w:val="nil"/>
              <w:left w:val="nil"/>
              <w:bottom w:val="nil"/>
              <w:right w:val="nil"/>
            </w:tcBorders>
          </w:tcPr>
          <w:p w14:paraId="12859CCD" w14:textId="77777777" w:rsidR="00D55981" w:rsidRDefault="00D55981" w:rsidP="00AE7553">
            <w:pPr>
              <w:spacing w:after="120"/>
              <w:rPr>
                <w:rFonts w:cstheme="minorHAnsi"/>
                <w:sz w:val="20"/>
                <w:szCs w:val="20"/>
              </w:rPr>
            </w:pPr>
            <w:r>
              <w:rPr>
                <w:rFonts w:cstheme="minorHAnsi"/>
                <w:noProof/>
                <w:sz w:val="20"/>
                <w:szCs w:val="20"/>
                <w:lang w:eastAsia="pt-BR"/>
              </w:rPr>
              <w:drawing>
                <wp:inline distT="0" distB="0" distL="0" distR="0" wp14:anchorId="52896642" wp14:editId="7C24D807">
                  <wp:extent cx="2538207" cy="490088"/>
                  <wp:effectExtent l="19050" t="0" r="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38431" cy="490131"/>
                          </a:xfrm>
                          <a:prstGeom prst="rect">
                            <a:avLst/>
                          </a:prstGeom>
                          <a:noFill/>
                          <a:ln w="9525">
                            <a:noFill/>
                            <a:miter lim="800000"/>
                            <a:headEnd/>
                            <a:tailEnd/>
                          </a:ln>
                        </pic:spPr>
                      </pic:pic>
                    </a:graphicData>
                  </a:graphic>
                </wp:inline>
              </w:drawing>
            </w:r>
          </w:p>
        </w:tc>
      </w:tr>
      <w:tr w:rsidR="00D55981" w14:paraId="5E1277F4" w14:textId="77777777" w:rsidTr="006060B4">
        <w:tc>
          <w:tcPr>
            <w:tcW w:w="4322" w:type="dxa"/>
            <w:tcBorders>
              <w:left w:val="single" w:sz="4" w:space="0" w:color="auto"/>
              <w:bottom w:val="nil"/>
              <w:right w:val="nil"/>
            </w:tcBorders>
          </w:tcPr>
          <w:p w14:paraId="0164FA80" w14:textId="77777777" w:rsidR="00D55981" w:rsidRDefault="00D55981" w:rsidP="00AE7553">
            <w:pPr>
              <w:spacing w:after="120"/>
              <w:rPr>
                <w:rFonts w:cstheme="minorHAnsi"/>
                <w:sz w:val="20"/>
                <w:szCs w:val="20"/>
              </w:rPr>
            </w:pPr>
          </w:p>
        </w:tc>
        <w:tc>
          <w:tcPr>
            <w:tcW w:w="4322" w:type="dxa"/>
            <w:vMerge/>
            <w:tcBorders>
              <w:top w:val="nil"/>
              <w:left w:val="nil"/>
              <w:bottom w:val="nil"/>
              <w:right w:val="nil"/>
            </w:tcBorders>
          </w:tcPr>
          <w:p w14:paraId="19EAC19E" w14:textId="77777777" w:rsidR="00D55981" w:rsidRDefault="00D55981" w:rsidP="00AE7553">
            <w:pPr>
              <w:spacing w:after="120"/>
              <w:rPr>
                <w:rFonts w:cstheme="minorHAnsi"/>
                <w:sz w:val="20"/>
                <w:szCs w:val="20"/>
              </w:rPr>
            </w:pPr>
          </w:p>
        </w:tc>
      </w:tr>
      <w:tr w:rsidR="008F02A7" w14:paraId="792DDF1B" w14:textId="77777777" w:rsidTr="006060B4">
        <w:tc>
          <w:tcPr>
            <w:tcW w:w="4322" w:type="dxa"/>
            <w:tcBorders>
              <w:top w:val="nil"/>
              <w:left w:val="single" w:sz="4" w:space="0" w:color="auto"/>
              <w:bottom w:val="nil"/>
              <w:right w:val="nil"/>
            </w:tcBorders>
          </w:tcPr>
          <w:p w14:paraId="0590C1C5" w14:textId="77777777" w:rsidR="008F02A7" w:rsidRDefault="008F02A7" w:rsidP="00AE7553">
            <w:pPr>
              <w:spacing w:after="120"/>
              <w:rPr>
                <w:rFonts w:cstheme="minorHAnsi"/>
                <w:sz w:val="20"/>
                <w:szCs w:val="20"/>
              </w:rPr>
            </w:pPr>
          </w:p>
        </w:tc>
        <w:tc>
          <w:tcPr>
            <w:tcW w:w="4322" w:type="dxa"/>
            <w:tcBorders>
              <w:top w:val="nil"/>
              <w:left w:val="nil"/>
              <w:bottom w:val="nil"/>
              <w:right w:val="nil"/>
            </w:tcBorders>
          </w:tcPr>
          <w:p w14:paraId="1D665093" w14:textId="77777777" w:rsidR="008F02A7" w:rsidRPr="00D55981" w:rsidRDefault="00D55981" w:rsidP="00D55981">
            <w:pPr>
              <w:spacing w:after="120"/>
              <w:jc w:val="center"/>
              <w:rPr>
                <w:rFonts w:cstheme="minorHAnsi"/>
                <w:sz w:val="20"/>
                <w:szCs w:val="20"/>
              </w:rPr>
            </w:pPr>
            <w:r>
              <w:rPr>
                <w:rFonts w:cstheme="minorHAnsi"/>
                <w:sz w:val="20"/>
                <w:szCs w:val="20"/>
              </w:rPr>
              <w:t xml:space="preserve">Publicação Trimestral da </w:t>
            </w:r>
          </w:p>
        </w:tc>
      </w:tr>
      <w:tr w:rsidR="00D55981" w14:paraId="388190D1" w14:textId="77777777" w:rsidTr="006060B4">
        <w:tc>
          <w:tcPr>
            <w:tcW w:w="4322" w:type="dxa"/>
            <w:tcBorders>
              <w:top w:val="nil"/>
              <w:left w:val="single" w:sz="4" w:space="0" w:color="auto"/>
              <w:bottom w:val="nil"/>
              <w:right w:val="nil"/>
            </w:tcBorders>
          </w:tcPr>
          <w:p w14:paraId="6FD5087D"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5AB3A303" w14:textId="77777777" w:rsidR="00D55981" w:rsidRDefault="00D55981" w:rsidP="00D55981">
            <w:pPr>
              <w:spacing w:after="120"/>
              <w:jc w:val="center"/>
              <w:rPr>
                <w:rFonts w:cstheme="minorHAnsi"/>
                <w:sz w:val="20"/>
                <w:szCs w:val="20"/>
              </w:rPr>
            </w:pPr>
            <w:r>
              <w:rPr>
                <w:rFonts w:cstheme="minorHAnsi"/>
                <w:sz w:val="20"/>
                <w:szCs w:val="20"/>
              </w:rPr>
              <w:t>FACE/FUMEC</w:t>
            </w:r>
          </w:p>
        </w:tc>
      </w:tr>
      <w:tr w:rsidR="00D55981" w14:paraId="3C36A220" w14:textId="77777777" w:rsidTr="006060B4">
        <w:tc>
          <w:tcPr>
            <w:tcW w:w="4322" w:type="dxa"/>
            <w:tcBorders>
              <w:top w:val="nil"/>
              <w:left w:val="single" w:sz="4" w:space="0" w:color="auto"/>
              <w:bottom w:val="nil"/>
              <w:right w:val="nil"/>
            </w:tcBorders>
          </w:tcPr>
          <w:p w14:paraId="5D9D7CE3"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7DCCFDEE" w14:textId="77777777" w:rsidR="00D55981" w:rsidRDefault="00D55981" w:rsidP="00AE7553">
            <w:pPr>
              <w:spacing w:after="120"/>
              <w:rPr>
                <w:rFonts w:cstheme="minorHAnsi"/>
                <w:sz w:val="20"/>
                <w:szCs w:val="20"/>
              </w:rPr>
            </w:pPr>
          </w:p>
        </w:tc>
      </w:tr>
      <w:tr w:rsidR="00D55981" w14:paraId="5041650E" w14:textId="77777777" w:rsidTr="006060B4">
        <w:tc>
          <w:tcPr>
            <w:tcW w:w="4322" w:type="dxa"/>
            <w:tcBorders>
              <w:top w:val="nil"/>
              <w:left w:val="single" w:sz="4" w:space="0" w:color="auto"/>
              <w:bottom w:val="nil"/>
              <w:right w:val="nil"/>
            </w:tcBorders>
          </w:tcPr>
          <w:p w14:paraId="16F67979"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89ED441" w14:textId="77777777" w:rsidR="00D55981" w:rsidRDefault="00D55981" w:rsidP="00AE7553">
            <w:pPr>
              <w:spacing w:after="120"/>
              <w:rPr>
                <w:rFonts w:cstheme="minorHAnsi"/>
                <w:sz w:val="20"/>
                <w:szCs w:val="20"/>
              </w:rPr>
            </w:pPr>
          </w:p>
        </w:tc>
      </w:tr>
      <w:tr w:rsidR="00D55981" w14:paraId="5F1871BB" w14:textId="77777777" w:rsidTr="006060B4">
        <w:tc>
          <w:tcPr>
            <w:tcW w:w="4322" w:type="dxa"/>
            <w:tcBorders>
              <w:top w:val="nil"/>
              <w:left w:val="single" w:sz="4" w:space="0" w:color="auto"/>
              <w:bottom w:val="nil"/>
              <w:right w:val="nil"/>
            </w:tcBorders>
          </w:tcPr>
          <w:p w14:paraId="77CEA0B3"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4CF7F254" w14:textId="77777777" w:rsidR="00D55981" w:rsidRDefault="00D55981" w:rsidP="00AE7553">
            <w:pPr>
              <w:spacing w:after="120"/>
              <w:rPr>
                <w:rFonts w:cstheme="minorHAnsi"/>
                <w:sz w:val="20"/>
                <w:szCs w:val="20"/>
              </w:rPr>
            </w:pPr>
          </w:p>
        </w:tc>
      </w:tr>
      <w:tr w:rsidR="00D55981" w14:paraId="7A40D6A3" w14:textId="77777777" w:rsidTr="006060B4">
        <w:tc>
          <w:tcPr>
            <w:tcW w:w="4322" w:type="dxa"/>
            <w:tcBorders>
              <w:top w:val="nil"/>
              <w:left w:val="single" w:sz="4" w:space="0" w:color="auto"/>
              <w:bottom w:val="nil"/>
              <w:right w:val="nil"/>
            </w:tcBorders>
          </w:tcPr>
          <w:p w14:paraId="47CFFE61"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115EBB37" w14:textId="77777777" w:rsidR="00D55981" w:rsidRDefault="00D55981" w:rsidP="00AE7553">
            <w:pPr>
              <w:spacing w:after="120"/>
              <w:rPr>
                <w:rFonts w:cstheme="minorHAnsi"/>
                <w:sz w:val="20"/>
                <w:szCs w:val="20"/>
              </w:rPr>
            </w:pPr>
          </w:p>
        </w:tc>
      </w:tr>
      <w:tr w:rsidR="00D55981" w14:paraId="3531DB32" w14:textId="77777777" w:rsidTr="006060B4">
        <w:tc>
          <w:tcPr>
            <w:tcW w:w="4322" w:type="dxa"/>
            <w:tcBorders>
              <w:top w:val="nil"/>
              <w:left w:val="single" w:sz="4" w:space="0" w:color="auto"/>
              <w:bottom w:val="nil"/>
              <w:right w:val="nil"/>
            </w:tcBorders>
          </w:tcPr>
          <w:p w14:paraId="24772B1F"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ABDFA24" w14:textId="77777777" w:rsidR="00D55981" w:rsidRDefault="00D55981" w:rsidP="00AE7553">
            <w:pPr>
              <w:spacing w:after="120"/>
              <w:rPr>
                <w:rFonts w:cstheme="minorHAnsi"/>
                <w:sz w:val="20"/>
                <w:szCs w:val="20"/>
              </w:rPr>
            </w:pPr>
          </w:p>
        </w:tc>
      </w:tr>
      <w:tr w:rsidR="00D55981" w14:paraId="365386CF" w14:textId="77777777" w:rsidTr="006060B4">
        <w:tc>
          <w:tcPr>
            <w:tcW w:w="4322" w:type="dxa"/>
            <w:tcBorders>
              <w:top w:val="nil"/>
              <w:left w:val="single" w:sz="4" w:space="0" w:color="auto"/>
              <w:bottom w:val="nil"/>
              <w:right w:val="nil"/>
            </w:tcBorders>
          </w:tcPr>
          <w:p w14:paraId="54B2D5C5"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6BBFC0C7" w14:textId="77777777" w:rsidR="00D55981" w:rsidRDefault="00D55981" w:rsidP="00AE7553">
            <w:pPr>
              <w:spacing w:after="120"/>
              <w:rPr>
                <w:rFonts w:cstheme="minorHAnsi"/>
                <w:sz w:val="20"/>
                <w:szCs w:val="20"/>
              </w:rPr>
            </w:pPr>
          </w:p>
        </w:tc>
      </w:tr>
      <w:tr w:rsidR="00D55981" w14:paraId="4EB4DA57" w14:textId="77777777" w:rsidTr="006060B4">
        <w:tc>
          <w:tcPr>
            <w:tcW w:w="4322" w:type="dxa"/>
            <w:tcBorders>
              <w:top w:val="nil"/>
              <w:left w:val="single" w:sz="4" w:space="0" w:color="auto"/>
              <w:bottom w:val="nil"/>
              <w:right w:val="nil"/>
            </w:tcBorders>
          </w:tcPr>
          <w:p w14:paraId="3D67780F"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4575AE84" w14:textId="77777777" w:rsidR="00D55981" w:rsidRPr="00D55981" w:rsidRDefault="00D55981" w:rsidP="00AE7553">
            <w:pPr>
              <w:spacing w:after="120"/>
              <w:rPr>
                <w:rFonts w:cstheme="minorHAnsi"/>
                <w:sz w:val="20"/>
                <w:szCs w:val="20"/>
              </w:rPr>
            </w:pPr>
          </w:p>
        </w:tc>
      </w:tr>
      <w:tr w:rsidR="00D55981" w14:paraId="78BFB175" w14:textId="77777777" w:rsidTr="006060B4">
        <w:tc>
          <w:tcPr>
            <w:tcW w:w="4322" w:type="dxa"/>
            <w:tcBorders>
              <w:top w:val="nil"/>
              <w:left w:val="single" w:sz="4" w:space="0" w:color="auto"/>
              <w:bottom w:val="nil"/>
              <w:right w:val="nil"/>
            </w:tcBorders>
          </w:tcPr>
          <w:p w14:paraId="0B291406"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41F1EA8B" w14:textId="77777777" w:rsidR="00D55981" w:rsidRPr="00D55981" w:rsidRDefault="00D55981" w:rsidP="00D55981">
            <w:pPr>
              <w:spacing w:after="120"/>
              <w:jc w:val="right"/>
              <w:rPr>
                <w:rFonts w:cstheme="minorHAnsi"/>
                <w:sz w:val="16"/>
                <w:szCs w:val="20"/>
              </w:rPr>
            </w:pPr>
            <w:r w:rsidRPr="00D55981">
              <w:rPr>
                <w:rFonts w:cstheme="minorHAnsi"/>
                <w:sz w:val="16"/>
                <w:szCs w:val="20"/>
              </w:rPr>
              <w:t>ISSN 1517-672 X (Revista impressa)</w:t>
            </w:r>
          </w:p>
        </w:tc>
      </w:tr>
      <w:tr w:rsidR="00D55981" w:rsidRPr="009A6B11" w14:paraId="040C7045" w14:textId="77777777" w:rsidTr="006060B4">
        <w:tc>
          <w:tcPr>
            <w:tcW w:w="4322" w:type="dxa"/>
            <w:tcBorders>
              <w:top w:val="nil"/>
              <w:left w:val="single" w:sz="4" w:space="0" w:color="auto"/>
              <w:bottom w:val="nil"/>
              <w:right w:val="nil"/>
            </w:tcBorders>
          </w:tcPr>
          <w:p w14:paraId="6D07C2F9"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5DCFB2D5" w14:textId="0AD0E9DE" w:rsidR="00D55981" w:rsidRPr="009A6B11" w:rsidRDefault="00D55981" w:rsidP="00205417">
            <w:pPr>
              <w:spacing w:after="120"/>
              <w:jc w:val="right"/>
              <w:rPr>
                <w:rFonts w:cstheme="minorHAnsi"/>
                <w:sz w:val="20"/>
                <w:szCs w:val="20"/>
              </w:rPr>
            </w:pPr>
            <w:r w:rsidRPr="009A6B11">
              <w:rPr>
                <w:rFonts w:cstheme="minorHAnsi"/>
                <w:sz w:val="20"/>
                <w:szCs w:val="20"/>
              </w:rPr>
              <w:t>VOLUME X</w:t>
            </w:r>
            <w:r w:rsidR="00111F8F">
              <w:rPr>
                <w:rFonts w:cstheme="minorHAnsi"/>
                <w:sz w:val="20"/>
                <w:szCs w:val="20"/>
              </w:rPr>
              <w:t>X</w:t>
            </w:r>
            <w:r w:rsidRPr="009A6B11">
              <w:rPr>
                <w:rFonts w:cstheme="minorHAnsi"/>
                <w:sz w:val="20"/>
                <w:szCs w:val="20"/>
              </w:rPr>
              <w:t xml:space="preserve"> | N </w:t>
            </w:r>
            <w:r w:rsidR="00576CE8">
              <w:rPr>
                <w:rFonts w:cstheme="minorHAnsi"/>
                <w:sz w:val="20"/>
                <w:szCs w:val="20"/>
              </w:rPr>
              <w:t>2</w:t>
            </w:r>
            <w:r w:rsidRPr="009A6B11">
              <w:rPr>
                <w:rFonts w:cstheme="minorHAnsi"/>
                <w:sz w:val="20"/>
                <w:szCs w:val="20"/>
              </w:rPr>
              <w:t xml:space="preserve"> | </w:t>
            </w:r>
            <w:r w:rsidR="00576CE8">
              <w:rPr>
                <w:rFonts w:cstheme="minorHAnsi"/>
                <w:sz w:val="20"/>
                <w:szCs w:val="20"/>
              </w:rPr>
              <w:t>ABR - JUN</w:t>
            </w:r>
            <w:r w:rsidRPr="009A6B11">
              <w:rPr>
                <w:rFonts w:cstheme="minorHAnsi"/>
                <w:sz w:val="20"/>
                <w:szCs w:val="20"/>
              </w:rPr>
              <w:t xml:space="preserve"> | 201</w:t>
            </w:r>
            <w:r w:rsidR="005637E7">
              <w:rPr>
                <w:rFonts w:cstheme="minorHAnsi"/>
                <w:sz w:val="20"/>
                <w:szCs w:val="20"/>
              </w:rPr>
              <w:t>9</w:t>
            </w:r>
          </w:p>
        </w:tc>
      </w:tr>
      <w:tr w:rsidR="00D55981" w14:paraId="1AA38A9C" w14:textId="77777777" w:rsidTr="006060B4">
        <w:tc>
          <w:tcPr>
            <w:tcW w:w="4322" w:type="dxa"/>
            <w:tcBorders>
              <w:top w:val="nil"/>
              <w:left w:val="single" w:sz="4" w:space="0" w:color="auto"/>
              <w:bottom w:val="nil"/>
              <w:right w:val="nil"/>
            </w:tcBorders>
          </w:tcPr>
          <w:p w14:paraId="6C3BC734" w14:textId="77777777" w:rsidR="00D55981" w:rsidRPr="009A6B11" w:rsidRDefault="00D55981" w:rsidP="00AE7553">
            <w:pPr>
              <w:spacing w:after="120"/>
              <w:rPr>
                <w:rFonts w:cstheme="minorHAnsi"/>
                <w:sz w:val="20"/>
                <w:szCs w:val="20"/>
              </w:rPr>
            </w:pPr>
          </w:p>
        </w:tc>
        <w:tc>
          <w:tcPr>
            <w:tcW w:w="4322" w:type="dxa"/>
            <w:tcBorders>
              <w:top w:val="nil"/>
              <w:left w:val="nil"/>
              <w:bottom w:val="nil"/>
              <w:right w:val="nil"/>
            </w:tcBorders>
          </w:tcPr>
          <w:p w14:paraId="4C560250" w14:textId="77777777" w:rsidR="00D55981" w:rsidRPr="00D55981" w:rsidRDefault="00D55981" w:rsidP="00D55981">
            <w:pPr>
              <w:spacing w:after="120"/>
              <w:jc w:val="right"/>
              <w:rPr>
                <w:rFonts w:cstheme="minorHAnsi"/>
                <w:sz w:val="16"/>
                <w:szCs w:val="20"/>
              </w:rPr>
            </w:pPr>
            <w:r w:rsidRPr="00D55981">
              <w:rPr>
                <w:rFonts w:cstheme="minorHAnsi"/>
                <w:sz w:val="16"/>
                <w:szCs w:val="20"/>
              </w:rPr>
              <w:t>ISSN 1984-6983 (Revista online)</w:t>
            </w:r>
          </w:p>
        </w:tc>
      </w:tr>
      <w:tr w:rsidR="00D55981" w14:paraId="51EE3714" w14:textId="77777777" w:rsidTr="006060B4">
        <w:tc>
          <w:tcPr>
            <w:tcW w:w="4322" w:type="dxa"/>
            <w:tcBorders>
              <w:top w:val="nil"/>
              <w:left w:val="single" w:sz="4" w:space="0" w:color="auto"/>
              <w:bottom w:val="nil"/>
              <w:right w:val="nil"/>
            </w:tcBorders>
          </w:tcPr>
          <w:p w14:paraId="0F094A75"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727A1E6D" w14:textId="77777777" w:rsidR="00D55981" w:rsidRDefault="00D55981" w:rsidP="00AE7553">
            <w:pPr>
              <w:spacing w:after="120"/>
              <w:rPr>
                <w:rFonts w:cstheme="minorHAnsi"/>
                <w:sz w:val="20"/>
                <w:szCs w:val="20"/>
              </w:rPr>
            </w:pPr>
          </w:p>
        </w:tc>
      </w:tr>
      <w:tr w:rsidR="00D55981" w14:paraId="24BBD1D5" w14:textId="77777777" w:rsidTr="006060B4">
        <w:tc>
          <w:tcPr>
            <w:tcW w:w="4322" w:type="dxa"/>
            <w:tcBorders>
              <w:top w:val="nil"/>
              <w:left w:val="single" w:sz="4" w:space="0" w:color="auto"/>
              <w:bottom w:val="nil"/>
              <w:right w:val="nil"/>
            </w:tcBorders>
          </w:tcPr>
          <w:p w14:paraId="3AC3E14B"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7A6CAB9" w14:textId="77777777" w:rsidR="00D55981" w:rsidRDefault="00D55981" w:rsidP="00AE7553">
            <w:pPr>
              <w:spacing w:after="120"/>
              <w:rPr>
                <w:rFonts w:cstheme="minorHAnsi"/>
                <w:sz w:val="20"/>
                <w:szCs w:val="20"/>
              </w:rPr>
            </w:pPr>
          </w:p>
        </w:tc>
      </w:tr>
      <w:tr w:rsidR="00D55981" w14:paraId="60132588" w14:textId="77777777" w:rsidTr="006060B4">
        <w:tc>
          <w:tcPr>
            <w:tcW w:w="4322" w:type="dxa"/>
            <w:tcBorders>
              <w:top w:val="nil"/>
              <w:left w:val="single" w:sz="4" w:space="0" w:color="auto"/>
              <w:bottom w:val="nil"/>
              <w:right w:val="nil"/>
            </w:tcBorders>
          </w:tcPr>
          <w:p w14:paraId="546D9BD0"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BFF66B0" w14:textId="77777777" w:rsidR="00D55981" w:rsidRDefault="00D55981" w:rsidP="00AE7553">
            <w:pPr>
              <w:spacing w:after="120"/>
              <w:rPr>
                <w:rFonts w:cstheme="minorHAnsi"/>
                <w:sz w:val="20"/>
                <w:szCs w:val="20"/>
              </w:rPr>
            </w:pPr>
          </w:p>
        </w:tc>
      </w:tr>
      <w:tr w:rsidR="00D55981" w14:paraId="606AEDD2" w14:textId="77777777" w:rsidTr="006060B4">
        <w:tc>
          <w:tcPr>
            <w:tcW w:w="4322" w:type="dxa"/>
            <w:tcBorders>
              <w:top w:val="nil"/>
              <w:left w:val="single" w:sz="4" w:space="0" w:color="auto"/>
              <w:bottom w:val="nil"/>
              <w:right w:val="nil"/>
            </w:tcBorders>
          </w:tcPr>
          <w:p w14:paraId="5993CA11"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15BBCB17" w14:textId="77777777" w:rsidR="00D55981" w:rsidRDefault="00D55981" w:rsidP="00AE7553">
            <w:pPr>
              <w:spacing w:after="120"/>
              <w:rPr>
                <w:rFonts w:cstheme="minorHAnsi"/>
                <w:sz w:val="20"/>
                <w:szCs w:val="20"/>
              </w:rPr>
            </w:pPr>
          </w:p>
        </w:tc>
      </w:tr>
      <w:tr w:rsidR="00D55981" w14:paraId="5E5EB418" w14:textId="77777777" w:rsidTr="006060B4">
        <w:tc>
          <w:tcPr>
            <w:tcW w:w="4322" w:type="dxa"/>
            <w:tcBorders>
              <w:top w:val="nil"/>
              <w:left w:val="single" w:sz="4" w:space="0" w:color="auto"/>
              <w:bottom w:val="nil"/>
              <w:right w:val="nil"/>
            </w:tcBorders>
          </w:tcPr>
          <w:p w14:paraId="01328189"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9A01BFF" w14:textId="77777777" w:rsidR="00D55981" w:rsidRDefault="00D55981" w:rsidP="00AE7553">
            <w:pPr>
              <w:spacing w:after="120"/>
              <w:rPr>
                <w:rFonts w:cstheme="minorHAnsi"/>
                <w:sz w:val="20"/>
                <w:szCs w:val="20"/>
              </w:rPr>
            </w:pPr>
          </w:p>
        </w:tc>
      </w:tr>
      <w:tr w:rsidR="00D55981" w14:paraId="5FCD71E2" w14:textId="77777777" w:rsidTr="006060B4">
        <w:tc>
          <w:tcPr>
            <w:tcW w:w="4322" w:type="dxa"/>
            <w:tcBorders>
              <w:top w:val="nil"/>
              <w:left w:val="single" w:sz="4" w:space="0" w:color="auto"/>
              <w:bottom w:val="nil"/>
              <w:right w:val="nil"/>
            </w:tcBorders>
          </w:tcPr>
          <w:p w14:paraId="722FD35F"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2FCCD328" w14:textId="77777777" w:rsidR="00D55981" w:rsidRDefault="00D55981" w:rsidP="00AE7553">
            <w:pPr>
              <w:spacing w:after="120"/>
              <w:rPr>
                <w:rFonts w:cstheme="minorHAnsi"/>
                <w:sz w:val="20"/>
                <w:szCs w:val="20"/>
              </w:rPr>
            </w:pPr>
          </w:p>
        </w:tc>
      </w:tr>
      <w:tr w:rsidR="00D55981" w14:paraId="5E578BF5" w14:textId="77777777" w:rsidTr="006060B4">
        <w:tc>
          <w:tcPr>
            <w:tcW w:w="4322" w:type="dxa"/>
            <w:tcBorders>
              <w:top w:val="nil"/>
              <w:left w:val="single" w:sz="4" w:space="0" w:color="auto"/>
              <w:bottom w:val="nil"/>
              <w:right w:val="nil"/>
            </w:tcBorders>
          </w:tcPr>
          <w:p w14:paraId="6796C876"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1E953D26" w14:textId="77777777" w:rsidR="00D55981" w:rsidRDefault="00D55981" w:rsidP="00AE7553">
            <w:pPr>
              <w:spacing w:after="120"/>
              <w:rPr>
                <w:rFonts w:cstheme="minorHAnsi"/>
                <w:sz w:val="20"/>
                <w:szCs w:val="20"/>
              </w:rPr>
            </w:pPr>
          </w:p>
        </w:tc>
      </w:tr>
      <w:tr w:rsidR="00D55981" w14:paraId="54258CB8" w14:textId="77777777" w:rsidTr="006060B4">
        <w:tc>
          <w:tcPr>
            <w:tcW w:w="4322" w:type="dxa"/>
            <w:tcBorders>
              <w:top w:val="nil"/>
              <w:left w:val="single" w:sz="4" w:space="0" w:color="auto"/>
              <w:bottom w:val="nil"/>
              <w:right w:val="nil"/>
            </w:tcBorders>
          </w:tcPr>
          <w:p w14:paraId="5FA115D6"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41CF98CB" w14:textId="77777777" w:rsidR="00D55981" w:rsidRDefault="00D55981" w:rsidP="00AE7553">
            <w:pPr>
              <w:spacing w:after="120"/>
              <w:rPr>
                <w:rFonts w:cstheme="minorHAnsi"/>
                <w:sz w:val="20"/>
                <w:szCs w:val="20"/>
              </w:rPr>
            </w:pPr>
          </w:p>
        </w:tc>
      </w:tr>
      <w:tr w:rsidR="00D55981" w14:paraId="69DF287D" w14:textId="77777777" w:rsidTr="006060B4">
        <w:tc>
          <w:tcPr>
            <w:tcW w:w="4322" w:type="dxa"/>
            <w:tcBorders>
              <w:top w:val="nil"/>
              <w:left w:val="single" w:sz="4" w:space="0" w:color="auto"/>
              <w:bottom w:val="nil"/>
              <w:right w:val="nil"/>
            </w:tcBorders>
          </w:tcPr>
          <w:p w14:paraId="3F945B0A"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39757390" w14:textId="77777777" w:rsidR="00D55981" w:rsidRDefault="00D55981" w:rsidP="00AE7553">
            <w:pPr>
              <w:spacing w:after="120"/>
              <w:rPr>
                <w:rFonts w:cstheme="minorHAnsi"/>
                <w:sz w:val="20"/>
                <w:szCs w:val="20"/>
              </w:rPr>
            </w:pPr>
          </w:p>
        </w:tc>
      </w:tr>
      <w:tr w:rsidR="00D55981" w14:paraId="3ED3CB18" w14:textId="77777777" w:rsidTr="006060B4">
        <w:tc>
          <w:tcPr>
            <w:tcW w:w="4322" w:type="dxa"/>
            <w:tcBorders>
              <w:top w:val="nil"/>
              <w:left w:val="single" w:sz="4" w:space="0" w:color="auto"/>
              <w:bottom w:val="nil"/>
              <w:right w:val="nil"/>
            </w:tcBorders>
          </w:tcPr>
          <w:p w14:paraId="312120B2"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5EF02BF9" w14:textId="77777777" w:rsidR="00D55981" w:rsidRDefault="00D55981" w:rsidP="00AE7553">
            <w:pPr>
              <w:spacing w:after="120"/>
              <w:rPr>
                <w:rFonts w:cstheme="minorHAnsi"/>
                <w:sz w:val="20"/>
                <w:szCs w:val="20"/>
              </w:rPr>
            </w:pPr>
          </w:p>
        </w:tc>
      </w:tr>
      <w:tr w:rsidR="00D55981" w14:paraId="4E5F0EF3" w14:textId="77777777" w:rsidTr="006060B4">
        <w:tc>
          <w:tcPr>
            <w:tcW w:w="4322" w:type="dxa"/>
            <w:tcBorders>
              <w:top w:val="nil"/>
              <w:left w:val="single" w:sz="4" w:space="0" w:color="auto"/>
              <w:bottom w:val="nil"/>
              <w:right w:val="nil"/>
            </w:tcBorders>
          </w:tcPr>
          <w:p w14:paraId="5E23372D"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808A2ED" w14:textId="77777777" w:rsidR="00D55981" w:rsidRDefault="00D55981" w:rsidP="00AE7553">
            <w:pPr>
              <w:spacing w:after="120"/>
              <w:rPr>
                <w:rFonts w:cstheme="minorHAnsi"/>
                <w:sz w:val="20"/>
                <w:szCs w:val="20"/>
              </w:rPr>
            </w:pPr>
          </w:p>
        </w:tc>
      </w:tr>
      <w:tr w:rsidR="00D55981" w14:paraId="107D7461" w14:textId="77777777" w:rsidTr="006060B4">
        <w:tc>
          <w:tcPr>
            <w:tcW w:w="4322" w:type="dxa"/>
            <w:tcBorders>
              <w:top w:val="nil"/>
              <w:left w:val="single" w:sz="4" w:space="0" w:color="auto"/>
              <w:bottom w:val="nil"/>
              <w:right w:val="nil"/>
            </w:tcBorders>
          </w:tcPr>
          <w:p w14:paraId="2FCD6A9A"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767F661E" w14:textId="77777777" w:rsidR="00D55981" w:rsidRDefault="00D55981" w:rsidP="00AE7553">
            <w:pPr>
              <w:spacing w:after="120"/>
              <w:rPr>
                <w:rFonts w:cstheme="minorHAnsi"/>
                <w:sz w:val="20"/>
                <w:szCs w:val="20"/>
              </w:rPr>
            </w:pPr>
          </w:p>
        </w:tc>
      </w:tr>
      <w:tr w:rsidR="00D55981" w14:paraId="71325415" w14:textId="77777777" w:rsidTr="006060B4">
        <w:tc>
          <w:tcPr>
            <w:tcW w:w="4322" w:type="dxa"/>
            <w:tcBorders>
              <w:top w:val="nil"/>
              <w:left w:val="single" w:sz="4" w:space="0" w:color="auto"/>
              <w:bottom w:val="nil"/>
              <w:right w:val="nil"/>
            </w:tcBorders>
          </w:tcPr>
          <w:p w14:paraId="37E65ADF"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1B38E83E" w14:textId="77777777" w:rsidR="00D55981" w:rsidRDefault="00D55981" w:rsidP="00AE7553">
            <w:pPr>
              <w:spacing w:after="120"/>
              <w:rPr>
                <w:rFonts w:cstheme="minorHAnsi"/>
                <w:sz w:val="20"/>
                <w:szCs w:val="20"/>
              </w:rPr>
            </w:pPr>
          </w:p>
        </w:tc>
      </w:tr>
      <w:tr w:rsidR="00D55981" w14:paraId="70E93F75" w14:textId="77777777" w:rsidTr="006060B4">
        <w:tc>
          <w:tcPr>
            <w:tcW w:w="4322" w:type="dxa"/>
            <w:tcBorders>
              <w:top w:val="nil"/>
              <w:left w:val="single" w:sz="4" w:space="0" w:color="auto"/>
              <w:bottom w:val="nil"/>
              <w:right w:val="nil"/>
            </w:tcBorders>
          </w:tcPr>
          <w:p w14:paraId="32D0A75C"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9B14679" w14:textId="77777777" w:rsidR="00D55981" w:rsidRDefault="00D55981" w:rsidP="00AE7553">
            <w:pPr>
              <w:spacing w:after="120"/>
              <w:rPr>
                <w:rFonts w:cstheme="minorHAnsi"/>
                <w:sz w:val="20"/>
                <w:szCs w:val="20"/>
              </w:rPr>
            </w:pPr>
          </w:p>
        </w:tc>
      </w:tr>
      <w:tr w:rsidR="00D55981" w14:paraId="611D89E4" w14:textId="77777777" w:rsidTr="006060B4">
        <w:tc>
          <w:tcPr>
            <w:tcW w:w="4322" w:type="dxa"/>
            <w:tcBorders>
              <w:top w:val="nil"/>
              <w:left w:val="single" w:sz="4" w:space="0" w:color="auto"/>
              <w:right w:val="nil"/>
            </w:tcBorders>
          </w:tcPr>
          <w:p w14:paraId="3F3471DA"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5A0085E5" w14:textId="77777777" w:rsidR="00D55981" w:rsidRDefault="00486ECC" w:rsidP="00D55981">
            <w:pPr>
              <w:spacing w:after="120"/>
              <w:jc w:val="right"/>
              <w:rPr>
                <w:rFonts w:cstheme="minorHAnsi"/>
                <w:sz w:val="20"/>
                <w:szCs w:val="20"/>
              </w:rPr>
            </w:pPr>
            <w:r>
              <w:rPr>
                <w:noProof/>
              </w:rPr>
              <w:drawing>
                <wp:inline distT="0" distB="0" distL="0" distR="0" wp14:anchorId="45CC024D" wp14:editId="3E813018">
                  <wp:extent cx="1659732" cy="809625"/>
                  <wp:effectExtent l="0" t="0" r="0" b="0"/>
                  <wp:docPr id="1" name="Imagem 1" descr="Universidade FU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dade FUM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518" cy="828057"/>
                          </a:xfrm>
                          <a:prstGeom prst="rect">
                            <a:avLst/>
                          </a:prstGeom>
                          <a:noFill/>
                          <a:ln>
                            <a:noFill/>
                          </a:ln>
                        </pic:spPr>
                      </pic:pic>
                    </a:graphicData>
                  </a:graphic>
                </wp:inline>
              </w:drawing>
            </w:r>
          </w:p>
        </w:tc>
      </w:tr>
    </w:tbl>
    <w:p w14:paraId="453FD8A7" w14:textId="77777777" w:rsidR="009C6457" w:rsidRPr="00AE7553" w:rsidRDefault="009C6457" w:rsidP="00AE7553">
      <w:pPr>
        <w:spacing w:after="120" w:line="240" w:lineRule="auto"/>
        <w:rPr>
          <w:rFonts w:cstheme="minorHAnsi"/>
          <w:sz w:val="20"/>
          <w:szCs w:val="20"/>
        </w:rPr>
      </w:pPr>
    </w:p>
    <w:p w14:paraId="3D675CEE" w14:textId="77777777" w:rsidR="00117BC3" w:rsidRDefault="00117BC3">
      <w:pPr>
        <w:rPr>
          <w:rFonts w:cstheme="minorHAnsi"/>
          <w:sz w:val="20"/>
          <w:szCs w:val="20"/>
        </w:rPr>
      </w:pPr>
      <w:r>
        <w:rPr>
          <w:rFonts w:cstheme="minorHAnsi"/>
          <w:sz w:val="20"/>
          <w:szCs w:val="20"/>
        </w:rPr>
        <w:br w:type="page"/>
      </w:r>
    </w:p>
    <w:p w14:paraId="4164DD45" w14:textId="77777777" w:rsidR="009C6457" w:rsidRPr="00AE7553" w:rsidRDefault="009C6457" w:rsidP="00AE7553">
      <w:pPr>
        <w:spacing w:after="120" w:line="240" w:lineRule="auto"/>
        <w:rPr>
          <w:rFonts w:cstheme="minorHAnsi"/>
          <w:sz w:val="20"/>
          <w:szCs w:val="20"/>
        </w:rPr>
        <w:sectPr w:rsidR="009C6457" w:rsidRPr="00AE7553" w:rsidSect="008F02A7">
          <w:pgSz w:w="11906" w:h="16838"/>
          <w:pgMar w:top="1417" w:right="1701" w:bottom="1417" w:left="1701" w:header="708" w:footer="708" w:gutter="0"/>
          <w:cols w:space="708"/>
          <w:docGrid w:linePitch="360"/>
        </w:sectPr>
      </w:pPr>
    </w:p>
    <w:p w14:paraId="55896C7E" w14:textId="77777777" w:rsidR="009C6457" w:rsidRPr="001918E0" w:rsidRDefault="009C6457" w:rsidP="00AE7553">
      <w:pPr>
        <w:pStyle w:val="TextosemFormatao"/>
        <w:spacing w:after="120"/>
        <w:rPr>
          <w:rFonts w:asciiTheme="minorHAnsi" w:hAnsiTheme="minorHAnsi" w:cstheme="minorHAnsi"/>
          <w:b/>
          <w:sz w:val="22"/>
          <w:szCs w:val="20"/>
        </w:rPr>
      </w:pPr>
      <w:r w:rsidRPr="001918E0">
        <w:rPr>
          <w:rFonts w:asciiTheme="minorHAnsi" w:hAnsiTheme="minorHAnsi" w:cstheme="minorHAnsi"/>
          <w:b/>
          <w:sz w:val="22"/>
          <w:szCs w:val="20"/>
        </w:rPr>
        <w:lastRenderedPageBreak/>
        <w:t xml:space="preserve">FUNDAÇÃO MINEIRA DE EDUCAÇÃO E CULTURA </w:t>
      </w:r>
    </w:p>
    <w:p w14:paraId="1414021B" w14:textId="77777777" w:rsidR="009C6457" w:rsidRPr="001918E0" w:rsidRDefault="009C6457" w:rsidP="00AE7553">
      <w:pPr>
        <w:pStyle w:val="TextosemFormatao"/>
        <w:spacing w:after="120"/>
        <w:rPr>
          <w:rFonts w:asciiTheme="minorHAnsi" w:hAnsiTheme="minorHAnsi" w:cstheme="minorHAnsi"/>
          <w:b/>
          <w:sz w:val="22"/>
          <w:szCs w:val="20"/>
        </w:rPr>
      </w:pPr>
      <w:r w:rsidRPr="001918E0">
        <w:rPr>
          <w:rFonts w:asciiTheme="minorHAnsi" w:hAnsiTheme="minorHAnsi" w:cstheme="minorHAnsi"/>
          <w:b/>
          <w:sz w:val="22"/>
          <w:szCs w:val="20"/>
        </w:rPr>
        <w:t xml:space="preserve">FUMEC </w:t>
      </w:r>
    </w:p>
    <w:p w14:paraId="5EA1819A" w14:textId="77777777" w:rsidR="009C6457" w:rsidRPr="00AE7553" w:rsidRDefault="009C6457" w:rsidP="00AE7553">
      <w:pPr>
        <w:pStyle w:val="TextosemFormatao"/>
        <w:spacing w:after="120"/>
        <w:rPr>
          <w:rFonts w:asciiTheme="minorHAnsi" w:hAnsiTheme="minorHAnsi" w:cstheme="minorHAnsi"/>
          <w:sz w:val="20"/>
          <w:szCs w:val="20"/>
        </w:rPr>
      </w:pPr>
    </w:p>
    <w:p w14:paraId="74F5C8D5" w14:textId="77777777" w:rsidR="009C6457" w:rsidRPr="00AE7553" w:rsidRDefault="009C6457" w:rsidP="00AE7553">
      <w:pPr>
        <w:pStyle w:val="TextosemFormatao"/>
        <w:spacing w:after="120"/>
        <w:rPr>
          <w:rFonts w:asciiTheme="minorHAnsi" w:hAnsiTheme="minorHAnsi" w:cstheme="minorHAnsi"/>
          <w:sz w:val="20"/>
          <w:szCs w:val="20"/>
        </w:rPr>
      </w:pPr>
      <w:r w:rsidRPr="00AE7553">
        <w:rPr>
          <w:rFonts w:asciiTheme="minorHAnsi" w:hAnsiTheme="minorHAnsi" w:cstheme="minorHAnsi"/>
          <w:sz w:val="20"/>
          <w:szCs w:val="20"/>
        </w:rPr>
        <w:t xml:space="preserve">Presidente: </w:t>
      </w:r>
    </w:p>
    <w:p w14:paraId="1426960F" w14:textId="77777777" w:rsidR="009C6457" w:rsidRPr="00AE7553" w:rsidRDefault="00BE7283" w:rsidP="00AE7553">
      <w:pPr>
        <w:pStyle w:val="TextosemFormatao"/>
        <w:spacing w:after="120"/>
        <w:rPr>
          <w:rFonts w:asciiTheme="minorHAnsi" w:hAnsiTheme="minorHAnsi" w:cstheme="minorHAnsi"/>
          <w:b/>
          <w:sz w:val="20"/>
          <w:szCs w:val="20"/>
        </w:rPr>
      </w:pPr>
      <w:r>
        <w:rPr>
          <w:rFonts w:asciiTheme="minorHAnsi" w:hAnsiTheme="minorHAnsi" w:cstheme="minorHAnsi"/>
          <w:b/>
          <w:sz w:val="20"/>
          <w:szCs w:val="20"/>
        </w:rPr>
        <w:t xml:space="preserve">Prof. </w:t>
      </w:r>
      <w:r w:rsidR="00C52957">
        <w:rPr>
          <w:rFonts w:asciiTheme="minorHAnsi" w:hAnsiTheme="minorHAnsi" w:cstheme="minorHAnsi"/>
          <w:b/>
          <w:sz w:val="20"/>
          <w:szCs w:val="20"/>
        </w:rPr>
        <w:t>Air Rabelo</w:t>
      </w:r>
    </w:p>
    <w:p w14:paraId="27576889" w14:textId="77777777" w:rsidR="009C6457" w:rsidRPr="00AE7553" w:rsidRDefault="009C6457" w:rsidP="00AE7553">
      <w:pPr>
        <w:pStyle w:val="TextosemFormatao"/>
        <w:spacing w:after="120"/>
        <w:rPr>
          <w:rFonts w:asciiTheme="minorHAnsi" w:hAnsiTheme="minorHAnsi" w:cstheme="minorHAnsi"/>
          <w:sz w:val="20"/>
          <w:szCs w:val="20"/>
        </w:rPr>
      </w:pPr>
    </w:p>
    <w:p w14:paraId="5F521441" w14:textId="77777777" w:rsidR="009C6457" w:rsidRPr="001918E0" w:rsidRDefault="009C6457" w:rsidP="00AE7553">
      <w:pPr>
        <w:pStyle w:val="TextosemFormatao"/>
        <w:spacing w:after="120"/>
        <w:rPr>
          <w:rFonts w:asciiTheme="minorHAnsi" w:hAnsiTheme="minorHAnsi" w:cstheme="minorHAnsi"/>
          <w:b/>
          <w:sz w:val="22"/>
          <w:szCs w:val="20"/>
        </w:rPr>
      </w:pPr>
      <w:r w:rsidRPr="001918E0">
        <w:rPr>
          <w:rFonts w:asciiTheme="minorHAnsi" w:hAnsiTheme="minorHAnsi" w:cstheme="minorHAnsi"/>
          <w:b/>
          <w:sz w:val="22"/>
          <w:szCs w:val="20"/>
        </w:rPr>
        <w:t xml:space="preserve">UNIVERSIDADE FUMEC </w:t>
      </w:r>
    </w:p>
    <w:p w14:paraId="6ADFDC33" w14:textId="77777777" w:rsidR="009C6457" w:rsidRPr="00AE7553" w:rsidRDefault="009C6457" w:rsidP="00AE7553">
      <w:pPr>
        <w:pStyle w:val="TextosemFormatao"/>
        <w:spacing w:after="120"/>
        <w:rPr>
          <w:rFonts w:asciiTheme="minorHAnsi" w:hAnsiTheme="minorHAnsi" w:cstheme="minorHAnsi"/>
          <w:sz w:val="20"/>
          <w:szCs w:val="20"/>
        </w:rPr>
      </w:pPr>
    </w:p>
    <w:p w14:paraId="290F8185" w14:textId="77777777" w:rsidR="009C6457" w:rsidRPr="00AE7553" w:rsidRDefault="009C6457" w:rsidP="001918E0">
      <w:pPr>
        <w:pStyle w:val="TextosemFormatao"/>
        <w:rPr>
          <w:rFonts w:asciiTheme="minorHAnsi" w:hAnsiTheme="minorHAnsi" w:cstheme="minorHAnsi"/>
          <w:sz w:val="20"/>
          <w:szCs w:val="20"/>
        </w:rPr>
      </w:pPr>
      <w:r w:rsidRPr="00AE7553">
        <w:rPr>
          <w:rFonts w:asciiTheme="minorHAnsi" w:hAnsiTheme="minorHAnsi" w:cstheme="minorHAnsi"/>
          <w:sz w:val="20"/>
          <w:szCs w:val="20"/>
        </w:rPr>
        <w:t xml:space="preserve">Reitor: </w:t>
      </w:r>
    </w:p>
    <w:p w14:paraId="52E8A1DC" w14:textId="77777777" w:rsidR="009C6457" w:rsidRDefault="009C6457" w:rsidP="001918E0">
      <w:pPr>
        <w:pStyle w:val="TextosemFormatao"/>
        <w:rPr>
          <w:rFonts w:asciiTheme="minorHAnsi" w:hAnsiTheme="minorHAnsi" w:cstheme="minorHAnsi"/>
          <w:b/>
          <w:sz w:val="20"/>
          <w:szCs w:val="20"/>
        </w:rPr>
      </w:pPr>
      <w:r w:rsidRPr="00AE7553">
        <w:rPr>
          <w:rFonts w:asciiTheme="minorHAnsi" w:hAnsiTheme="minorHAnsi" w:cstheme="minorHAnsi"/>
          <w:b/>
          <w:sz w:val="20"/>
          <w:szCs w:val="20"/>
        </w:rPr>
        <w:t>Prof.</w:t>
      </w:r>
      <w:r w:rsidR="007C2AE0">
        <w:rPr>
          <w:rFonts w:asciiTheme="minorHAnsi" w:hAnsiTheme="minorHAnsi" w:cstheme="minorHAnsi"/>
          <w:b/>
          <w:sz w:val="20"/>
          <w:szCs w:val="20"/>
        </w:rPr>
        <w:t xml:space="preserve"> </w:t>
      </w:r>
      <w:proofErr w:type="spellStart"/>
      <w:r w:rsidR="00C52957">
        <w:rPr>
          <w:rFonts w:asciiTheme="minorHAnsi" w:hAnsiTheme="minorHAnsi" w:cstheme="minorHAnsi"/>
          <w:b/>
          <w:sz w:val="20"/>
          <w:szCs w:val="20"/>
        </w:rPr>
        <w:t>MSc</w:t>
      </w:r>
      <w:proofErr w:type="spellEnd"/>
      <w:r w:rsidR="007C2AE0">
        <w:rPr>
          <w:rFonts w:asciiTheme="minorHAnsi" w:hAnsiTheme="minorHAnsi" w:cstheme="minorHAnsi"/>
          <w:b/>
          <w:sz w:val="20"/>
          <w:szCs w:val="20"/>
        </w:rPr>
        <w:t>.</w:t>
      </w:r>
      <w:r w:rsidRPr="00AE7553">
        <w:rPr>
          <w:rFonts w:asciiTheme="minorHAnsi" w:hAnsiTheme="minorHAnsi" w:cstheme="minorHAnsi"/>
          <w:b/>
          <w:sz w:val="20"/>
          <w:szCs w:val="20"/>
        </w:rPr>
        <w:t xml:space="preserve"> </w:t>
      </w:r>
      <w:r w:rsidR="00100E6A">
        <w:rPr>
          <w:rFonts w:asciiTheme="minorHAnsi" w:hAnsiTheme="minorHAnsi" w:cstheme="minorHAnsi"/>
          <w:b/>
          <w:sz w:val="20"/>
          <w:szCs w:val="20"/>
        </w:rPr>
        <w:t>Fernando de Melo Nogueira</w:t>
      </w:r>
      <w:r w:rsidRPr="00AE7553">
        <w:rPr>
          <w:rFonts w:asciiTheme="minorHAnsi" w:hAnsiTheme="minorHAnsi" w:cstheme="minorHAnsi"/>
          <w:b/>
          <w:sz w:val="20"/>
          <w:szCs w:val="20"/>
        </w:rPr>
        <w:t xml:space="preserve"> </w:t>
      </w:r>
    </w:p>
    <w:p w14:paraId="419646E5" w14:textId="77777777" w:rsidR="00100E6A" w:rsidRDefault="00100E6A" w:rsidP="001918E0">
      <w:pPr>
        <w:pStyle w:val="TextosemFormatao"/>
        <w:rPr>
          <w:rFonts w:asciiTheme="minorHAnsi" w:hAnsiTheme="minorHAnsi" w:cstheme="minorHAnsi"/>
          <w:sz w:val="20"/>
          <w:szCs w:val="20"/>
        </w:rPr>
      </w:pPr>
      <w:r>
        <w:rPr>
          <w:rFonts w:asciiTheme="minorHAnsi" w:hAnsiTheme="minorHAnsi" w:cstheme="minorHAnsi"/>
          <w:sz w:val="20"/>
          <w:szCs w:val="20"/>
        </w:rPr>
        <w:t>Vice-Reitor e Pró-Reitor de Graduação:</w:t>
      </w:r>
    </w:p>
    <w:p w14:paraId="3D2A8E17" w14:textId="77777777" w:rsidR="00100E6A" w:rsidRPr="00100E6A" w:rsidRDefault="00100E6A" w:rsidP="001918E0">
      <w:pPr>
        <w:pStyle w:val="TextosemFormatao"/>
        <w:rPr>
          <w:rFonts w:asciiTheme="minorHAnsi" w:hAnsiTheme="minorHAnsi" w:cstheme="minorHAnsi"/>
          <w:b/>
          <w:sz w:val="20"/>
          <w:szCs w:val="20"/>
        </w:rPr>
      </w:pPr>
      <w:r>
        <w:rPr>
          <w:rFonts w:asciiTheme="minorHAnsi" w:hAnsiTheme="minorHAnsi" w:cstheme="minorHAnsi"/>
          <w:b/>
          <w:sz w:val="20"/>
          <w:szCs w:val="20"/>
        </w:rPr>
        <w:t xml:space="preserve">Prof. Guilherme </w:t>
      </w:r>
      <w:proofErr w:type="spellStart"/>
      <w:r>
        <w:rPr>
          <w:rFonts w:asciiTheme="minorHAnsi" w:hAnsiTheme="minorHAnsi" w:cstheme="minorHAnsi"/>
          <w:b/>
          <w:sz w:val="20"/>
          <w:szCs w:val="20"/>
        </w:rPr>
        <w:t>Guazzi</w:t>
      </w:r>
      <w:proofErr w:type="spellEnd"/>
      <w:r>
        <w:rPr>
          <w:rFonts w:asciiTheme="minorHAnsi" w:hAnsiTheme="minorHAnsi" w:cstheme="minorHAnsi"/>
          <w:b/>
          <w:sz w:val="20"/>
          <w:szCs w:val="20"/>
        </w:rPr>
        <w:t xml:space="preserve"> Rodrigues</w:t>
      </w:r>
    </w:p>
    <w:p w14:paraId="2499EC76" w14:textId="77777777" w:rsidR="009C6457" w:rsidRPr="00AE7553" w:rsidRDefault="00100E6A" w:rsidP="001918E0">
      <w:pPr>
        <w:pStyle w:val="TextosemFormatao"/>
        <w:rPr>
          <w:rFonts w:asciiTheme="minorHAnsi" w:hAnsiTheme="minorHAnsi" w:cstheme="minorHAnsi"/>
          <w:sz w:val="20"/>
          <w:szCs w:val="20"/>
        </w:rPr>
      </w:pPr>
      <w:r>
        <w:rPr>
          <w:rFonts w:asciiTheme="minorHAnsi" w:hAnsiTheme="minorHAnsi" w:cstheme="minorHAnsi"/>
          <w:sz w:val="20"/>
          <w:szCs w:val="20"/>
        </w:rPr>
        <w:t>Pró-R</w:t>
      </w:r>
      <w:r w:rsidR="009C6457" w:rsidRPr="00AE7553">
        <w:rPr>
          <w:rFonts w:asciiTheme="minorHAnsi" w:hAnsiTheme="minorHAnsi" w:cstheme="minorHAnsi"/>
          <w:sz w:val="20"/>
          <w:szCs w:val="20"/>
        </w:rPr>
        <w:t>eitor</w:t>
      </w:r>
      <w:r>
        <w:rPr>
          <w:rFonts w:asciiTheme="minorHAnsi" w:hAnsiTheme="minorHAnsi" w:cstheme="minorHAnsi"/>
          <w:sz w:val="20"/>
          <w:szCs w:val="20"/>
        </w:rPr>
        <w:t>a</w:t>
      </w:r>
      <w:r w:rsidR="009C6457" w:rsidRPr="00AE7553">
        <w:rPr>
          <w:rFonts w:asciiTheme="minorHAnsi" w:hAnsiTheme="minorHAnsi" w:cstheme="minorHAnsi"/>
          <w:sz w:val="20"/>
          <w:szCs w:val="20"/>
        </w:rPr>
        <w:t xml:space="preserve"> de </w:t>
      </w:r>
      <w:r>
        <w:rPr>
          <w:rFonts w:asciiTheme="minorHAnsi" w:hAnsiTheme="minorHAnsi" w:cstheme="minorHAnsi"/>
          <w:sz w:val="20"/>
          <w:szCs w:val="20"/>
        </w:rPr>
        <w:t>Pós-Graduação</w:t>
      </w:r>
      <w:r w:rsidR="009C6457" w:rsidRPr="00AE7553">
        <w:rPr>
          <w:rFonts w:asciiTheme="minorHAnsi" w:hAnsiTheme="minorHAnsi" w:cstheme="minorHAnsi"/>
          <w:sz w:val="20"/>
          <w:szCs w:val="20"/>
        </w:rPr>
        <w:t xml:space="preserve">, Pesquisa e Extensão: </w:t>
      </w:r>
    </w:p>
    <w:p w14:paraId="4011381E" w14:textId="77777777" w:rsidR="009C6457" w:rsidRPr="00AE7553" w:rsidRDefault="009C6457" w:rsidP="001918E0">
      <w:pPr>
        <w:pStyle w:val="TextosemFormatao"/>
        <w:rPr>
          <w:rFonts w:asciiTheme="minorHAnsi" w:hAnsiTheme="minorHAnsi" w:cstheme="minorHAnsi"/>
          <w:b/>
          <w:sz w:val="20"/>
          <w:szCs w:val="20"/>
        </w:rPr>
      </w:pPr>
      <w:r w:rsidRPr="00AE7553">
        <w:rPr>
          <w:rFonts w:asciiTheme="minorHAnsi" w:hAnsiTheme="minorHAnsi" w:cstheme="minorHAnsi"/>
          <w:b/>
          <w:sz w:val="20"/>
          <w:szCs w:val="20"/>
        </w:rPr>
        <w:t>Prof</w:t>
      </w:r>
      <w:r w:rsidR="00100E6A">
        <w:rPr>
          <w:rFonts w:asciiTheme="minorHAnsi" w:hAnsiTheme="minorHAnsi" w:cstheme="minorHAnsi"/>
          <w:b/>
          <w:sz w:val="20"/>
          <w:szCs w:val="20"/>
        </w:rPr>
        <w:t>a</w:t>
      </w:r>
      <w:r w:rsidRPr="00AE7553">
        <w:rPr>
          <w:rFonts w:asciiTheme="minorHAnsi" w:hAnsiTheme="minorHAnsi" w:cstheme="minorHAnsi"/>
          <w:b/>
          <w:sz w:val="20"/>
          <w:szCs w:val="20"/>
        </w:rPr>
        <w:t>.</w:t>
      </w:r>
      <w:r w:rsidR="00692FCB">
        <w:rPr>
          <w:rFonts w:asciiTheme="minorHAnsi" w:hAnsiTheme="minorHAnsi" w:cstheme="minorHAnsi"/>
          <w:b/>
          <w:sz w:val="20"/>
          <w:szCs w:val="20"/>
        </w:rPr>
        <w:t xml:space="preserve"> </w:t>
      </w:r>
      <w:r w:rsidR="007C2AE0">
        <w:rPr>
          <w:rFonts w:asciiTheme="minorHAnsi" w:hAnsiTheme="minorHAnsi" w:cstheme="minorHAnsi"/>
          <w:b/>
          <w:sz w:val="20"/>
          <w:szCs w:val="20"/>
        </w:rPr>
        <w:t>Dr</w:t>
      </w:r>
      <w:r w:rsidR="00100E6A">
        <w:rPr>
          <w:rFonts w:asciiTheme="minorHAnsi" w:hAnsiTheme="minorHAnsi" w:cstheme="minorHAnsi"/>
          <w:b/>
          <w:sz w:val="20"/>
          <w:szCs w:val="20"/>
        </w:rPr>
        <w:t>a</w:t>
      </w:r>
      <w:r w:rsidR="007C2AE0">
        <w:rPr>
          <w:rFonts w:asciiTheme="minorHAnsi" w:hAnsiTheme="minorHAnsi" w:cstheme="minorHAnsi"/>
          <w:b/>
          <w:sz w:val="20"/>
          <w:szCs w:val="20"/>
        </w:rPr>
        <w:t xml:space="preserve">. </w:t>
      </w:r>
      <w:r w:rsidR="00100E6A">
        <w:rPr>
          <w:rFonts w:asciiTheme="minorHAnsi" w:hAnsiTheme="minorHAnsi" w:cstheme="minorHAnsi"/>
          <w:b/>
          <w:sz w:val="20"/>
          <w:szCs w:val="20"/>
        </w:rPr>
        <w:t xml:space="preserve">Maria </w:t>
      </w:r>
      <w:proofErr w:type="spellStart"/>
      <w:r w:rsidR="00100E6A">
        <w:rPr>
          <w:rFonts w:asciiTheme="minorHAnsi" w:hAnsiTheme="minorHAnsi" w:cstheme="minorHAnsi"/>
          <w:b/>
          <w:sz w:val="20"/>
          <w:szCs w:val="20"/>
        </w:rPr>
        <w:t>Lectícia</w:t>
      </w:r>
      <w:proofErr w:type="spellEnd"/>
      <w:r w:rsidR="00100E6A">
        <w:rPr>
          <w:rFonts w:asciiTheme="minorHAnsi" w:hAnsiTheme="minorHAnsi" w:cstheme="minorHAnsi"/>
          <w:b/>
          <w:sz w:val="20"/>
          <w:szCs w:val="20"/>
        </w:rPr>
        <w:t xml:space="preserve"> </w:t>
      </w:r>
      <w:proofErr w:type="spellStart"/>
      <w:r w:rsidR="00100E6A">
        <w:rPr>
          <w:rFonts w:asciiTheme="minorHAnsi" w:hAnsiTheme="minorHAnsi" w:cstheme="minorHAnsi"/>
          <w:b/>
          <w:sz w:val="20"/>
          <w:szCs w:val="20"/>
        </w:rPr>
        <w:t>Firpe</w:t>
      </w:r>
      <w:proofErr w:type="spellEnd"/>
      <w:r w:rsidR="00100E6A">
        <w:rPr>
          <w:rFonts w:asciiTheme="minorHAnsi" w:hAnsiTheme="minorHAnsi" w:cstheme="minorHAnsi"/>
          <w:b/>
          <w:sz w:val="20"/>
          <w:szCs w:val="20"/>
        </w:rPr>
        <w:t xml:space="preserve"> Penna</w:t>
      </w:r>
    </w:p>
    <w:p w14:paraId="6FA2BB26" w14:textId="77777777" w:rsidR="00D955C9" w:rsidRPr="00D955C9" w:rsidRDefault="00100E6A" w:rsidP="00D955C9">
      <w:pPr>
        <w:pStyle w:val="TextosemFormatao"/>
        <w:rPr>
          <w:rFonts w:asciiTheme="minorHAnsi" w:hAnsiTheme="minorHAnsi" w:cstheme="minorHAnsi"/>
          <w:sz w:val="20"/>
          <w:szCs w:val="20"/>
        </w:rPr>
      </w:pPr>
      <w:r>
        <w:rPr>
          <w:rFonts w:asciiTheme="minorHAnsi" w:hAnsiTheme="minorHAnsi" w:cstheme="minorHAnsi"/>
          <w:sz w:val="20"/>
          <w:szCs w:val="20"/>
        </w:rPr>
        <w:t>Pró-Reitor de Planejamento e Administração</w:t>
      </w:r>
      <w:r w:rsidR="00D955C9" w:rsidRPr="00D955C9">
        <w:rPr>
          <w:rFonts w:asciiTheme="minorHAnsi" w:hAnsiTheme="minorHAnsi" w:cstheme="minorHAnsi"/>
          <w:sz w:val="20"/>
          <w:szCs w:val="20"/>
        </w:rPr>
        <w:t xml:space="preserve">: </w:t>
      </w:r>
    </w:p>
    <w:p w14:paraId="50F2A25B" w14:textId="77777777" w:rsidR="003E643E" w:rsidRPr="00D955C9" w:rsidRDefault="00D955C9" w:rsidP="00D955C9">
      <w:pPr>
        <w:pStyle w:val="TextosemFormatao"/>
        <w:rPr>
          <w:rFonts w:asciiTheme="minorHAnsi" w:hAnsiTheme="minorHAnsi" w:cstheme="minorHAnsi"/>
          <w:b/>
          <w:sz w:val="20"/>
          <w:szCs w:val="20"/>
        </w:rPr>
      </w:pPr>
      <w:r w:rsidRPr="00D955C9">
        <w:rPr>
          <w:rFonts w:asciiTheme="minorHAnsi" w:hAnsiTheme="minorHAnsi" w:cstheme="minorHAnsi"/>
          <w:b/>
          <w:sz w:val="20"/>
          <w:szCs w:val="20"/>
        </w:rPr>
        <w:t xml:space="preserve">Prof. </w:t>
      </w:r>
      <w:r w:rsidR="00100E6A">
        <w:rPr>
          <w:rFonts w:asciiTheme="minorHAnsi" w:hAnsiTheme="minorHAnsi" w:cstheme="minorHAnsi"/>
          <w:b/>
          <w:sz w:val="20"/>
          <w:szCs w:val="20"/>
        </w:rPr>
        <w:t>Márcio Dario da Silva</w:t>
      </w:r>
      <w:r w:rsidR="003E643E" w:rsidRPr="00D955C9">
        <w:rPr>
          <w:rFonts w:asciiTheme="minorHAnsi" w:hAnsiTheme="minorHAnsi" w:cstheme="minorHAnsi"/>
          <w:b/>
          <w:sz w:val="20"/>
          <w:szCs w:val="20"/>
        </w:rPr>
        <w:t xml:space="preserve"> </w:t>
      </w:r>
    </w:p>
    <w:p w14:paraId="074B5926" w14:textId="77777777" w:rsidR="009C6457" w:rsidRPr="00AE7553" w:rsidRDefault="009C6457" w:rsidP="001918E0">
      <w:pPr>
        <w:pStyle w:val="TextosemFormatao"/>
        <w:rPr>
          <w:rFonts w:asciiTheme="minorHAnsi" w:hAnsiTheme="minorHAnsi" w:cstheme="minorHAnsi"/>
          <w:sz w:val="20"/>
          <w:szCs w:val="20"/>
        </w:rPr>
      </w:pPr>
    </w:p>
    <w:p w14:paraId="70A7C358" w14:textId="77777777" w:rsidR="009C6457" w:rsidRPr="001918E0" w:rsidRDefault="009C6457" w:rsidP="001918E0">
      <w:pPr>
        <w:pStyle w:val="TextosemFormatao"/>
        <w:rPr>
          <w:rFonts w:asciiTheme="minorHAnsi" w:hAnsiTheme="minorHAnsi" w:cstheme="minorHAnsi"/>
          <w:b/>
          <w:sz w:val="22"/>
          <w:szCs w:val="20"/>
        </w:rPr>
      </w:pPr>
      <w:r w:rsidRPr="001918E0">
        <w:rPr>
          <w:rFonts w:asciiTheme="minorHAnsi" w:hAnsiTheme="minorHAnsi" w:cstheme="minorHAnsi"/>
          <w:b/>
          <w:sz w:val="22"/>
          <w:szCs w:val="20"/>
        </w:rPr>
        <w:t xml:space="preserve">FACE – FUMEC </w:t>
      </w:r>
    </w:p>
    <w:p w14:paraId="6EFDFE2D" w14:textId="77777777" w:rsidR="009C6457" w:rsidRPr="00AE7553" w:rsidRDefault="009C6457" w:rsidP="001918E0">
      <w:pPr>
        <w:pStyle w:val="TextosemFormatao"/>
        <w:rPr>
          <w:rFonts w:asciiTheme="minorHAnsi" w:hAnsiTheme="minorHAnsi" w:cstheme="minorHAnsi"/>
          <w:sz w:val="20"/>
          <w:szCs w:val="20"/>
        </w:rPr>
      </w:pPr>
    </w:p>
    <w:p w14:paraId="210D0441" w14:textId="77777777" w:rsidR="009C6457" w:rsidRPr="00AE7553" w:rsidRDefault="009C6457" w:rsidP="001918E0">
      <w:pPr>
        <w:pStyle w:val="TextosemFormatao"/>
        <w:rPr>
          <w:rFonts w:asciiTheme="minorHAnsi" w:hAnsiTheme="minorHAnsi" w:cstheme="minorHAnsi"/>
          <w:sz w:val="20"/>
          <w:szCs w:val="20"/>
        </w:rPr>
      </w:pPr>
      <w:r w:rsidRPr="00AE7553">
        <w:rPr>
          <w:rFonts w:asciiTheme="minorHAnsi" w:hAnsiTheme="minorHAnsi" w:cstheme="minorHAnsi"/>
          <w:sz w:val="20"/>
          <w:szCs w:val="20"/>
        </w:rPr>
        <w:t xml:space="preserve">Diretor Geral: </w:t>
      </w:r>
    </w:p>
    <w:p w14:paraId="0B68E77E" w14:textId="77777777" w:rsidR="009C6457" w:rsidRPr="00AE7553" w:rsidRDefault="00100E6A" w:rsidP="001918E0">
      <w:pPr>
        <w:pStyle w:val="TextosemFormatao"/>
        <w:rPr>
          <w:rFonts w:asciiTheme="minorHAnsi" w:hAnsiTheme="minorHAnsi" w:cstheme="minorHAnsi"/>
          <w:b/>
          <w:sz w:val="20"/>
          <w:szCs w:val="20"/>
        </w:rPr>
      </w:pPr>
      <w:r w:rsidRPr="00AE7553">
        <w:rPr>
          <w:rFonts w:asciiTheme="minorHAnsi" w:hAnsiTheme="minorHAnsi" w:cstheme="minorHAnsi"/>
          <w:b/>
          <w:sz w:val="20"/>
          <w:szCs w:val="20"/>
        </w:rPr>
        <w:t>Prof. Marco Túlio de Freitas</w:t>
      </w:r>
      <w:r w:rsidR="009C6457" w:rsidRPr="00AE7553">
        <w:rPr>
          <w:rFonts w:asciiTheme="minorHAnsi" w:hAnsiTheme="minorHAnsi" w:cstheme="minorHAnsi"/>
          <w:b/>
          <w:sz w:val="20"/>
          <w:szCs w:val="20"/>
        </w:rPr>
        <w:t xml:space="preserve"> </w:t>
      </w:r>
    </w:p>
    <w:p w14:paraId="528570E3" w14:textId="77777777" w:rsidR="009C6457" w:rsidRPr="00AE7553" w:rsidRDefault="009C6457" w:rsidP="001918E0">
      <w:pPr>
        <w:pStyle w:val="TextosemFormatao"/>
        <w:rPr>
          <w:rFonts w:asciiTheme="minorHAnsi" w:hAnsiTheme="minorHAnsi" w:cstheme="minorHAnsi"/>
          <w:sz w:val="20"/>
          <w:szCs w:val="20"/>
        </w:rPr>
      </w:pPr>
      <w:r w:rsidRPr="00AE7553">
        <w:rPr>
          <w:rFonts w:asciiTheme="minorHAnsi" w:hAnsiTheme="minorHAnsi" w:cstheme="minorHAnsi"/>
          <w:sz w:val="20"/>
          <w:szCs w:val="20"/>
        </w:rPr>
        <w:t xml:space="preserve">Diretor de Ensino: </w:t>
      </w:r>
    </w:p>
    <w:p w14:paraId="6448A36F" w14:textId="77777777" w:rsidR="009C6457" w:rsidRPr="00AE7553" w:rsidRDefault="009C6457" w:rsidP="001918E0">
      <w:pPr>
        <w:pStyle w:val="TextosemFormatao"/>
        <w:rPr>
          <w:rFonts w:asciiTheme="minorHAnsi" w:hAnsiTheme="minorHAnsi" w:cstheme="minorHAnsi"/>
          <w:b/>
          <w:sz w:val="20"/>
          <w:szCs w:val="20"/>
        </w:rPr>
      </w:pPr>
      <w:r w:rsidRPr="00AE7553">
        <w:rPr>
          <w:rFonts w:asciiTheme="minorHAnsi" w:hAnsiTheme="minorHAnsi" w:cstheme="minorHAnsi"/>
          <w:b/>
          <w:sz w:val="20"/>
          <w:szCs w:val="20"/>
        </w:rPr>
        <w:t>Prof</w:t>
      </w:r>
      <w:r w:rsidR="00100E6A">
        <w:rPr>
          <w:rFonts w:asciiTheme="minorHAnsi" w:hAnsiTheme="minorHAnsi" w:cstheme="minorHAnsi"/>
          <w:b/>
          <w:sz w:val="20"/>
          <w:szCs w:val="20"/>
        </w:rPr>
        <w:t>a</w:t>
      </w:r>
      <w:r w:rsidRPr="00AE7553">
        <w:rPr>
          <w:rFonts w:asciiTheme="minorHAnsi" w:hAnsiTheme="minorHAnsi" w:cstheme="minorHAnsi"/>
          <w:b/>
          <w:sz w:val="20"/>
          <w:szCs w:val="20"/>
        </w:rPr>
        <w:t xml:space="preserve">. </w:t>
      </w:r>
      <w:r w:rsidR="00100E6A">
        <w:rPr>
          <w:rFonts w:asciiTheme="minorHAnsi" w:hAnsiTheme="minorHAnsi" w:cstheme="minorHAnsi"/>
          <w:b/>
          <w:sz w:val="20"/>
          <w:szCs w:val="20"/>
        </w:rPr>
        <w:t xml:space="preserve">Renata </w:t>
      </w:r>
      <w:r w:rsidR="00EF5D99">
        <w:rPr>
          <w:rFonts w:asciiTheme="minorHAnsi" w:hAnsiTheme="minorHAnsi" w:cstheme="minorHAnsi"/>
          <w:b/>
          <w:sz w:val="20"/>
          <w:szCs w:val="20"/>
        </w:rPr>
        <w:t xml:space="preserve">de Sousa da </w:t>
      </w:r>
      <w:r w:rsidR="00100E6A">
        <w:rPr>
          <w:rFonts w:asciiTheme="minorHAnsi" w:hAnsiTheme="minorHAnsi" w:cstheme="minorHAnsi"/>
          <w:b/>
          <w:sz w:val="20"/>
          <w:szCs w:val="20"/>
        </w:rPr>
        <w:t>Silva Tolentino</w:t>
      </w:r>
    </w:p>
    <w:p w14:paraId="51B2B38A" w14:textId="77777777" w:rsidR="00AE7553" w:rsidRDefault="00AE7553" w:rsidP="00AE7553">
      <w:pPr>
        <w:pStyle w:val="TextosemFormatao"/>
        <w:spacing w:after="120"/>
        <w:rPr>
          <w:rFonts w:asciiTheme="minorHAnsi" w:hAnsiTheme="minorHAnsi" w:cstheme="minorHAnsi"/>
          <w:sz w:val="20"/>
          <w:szCs w:val="20"/>
        </w:rPr>
      </w:pPr>
    </w:p>
    <w:p w14:paraId="4F9E8348" w14:textId="77777777" w:rsidR="00614AC5" w:rsidRDefault="00614AC5" w:rsidP="00AE7553">
      <w:pPr>
        <w:pStyle w:val="TextosemFormatao"/>
        <w:spacing w:after="120"/>
        <w:rPr>
          <w:rFonts w:asciiTheme="minorHAnsi" w:hAnsiTheme="minorHAnsi" w:cstheme="minorHAnsi"/>
          <w:sz w:val="20"/>
          <w:szCs w:val="20"/>
        </w:rPr>
      </w:pPr>
    </w:p>
    <w:p w14:paraId="0F1F4C4F" w14:textId="77777777" w:rsidR="00AE7553" w:rsidRDefault="00AE7553" w:rsidP="00AE7553">
      <w:pPr>
        <w:pStyle w:val="TextosemFormatao"/>
        <w:spacing w:after="120"/>
        <w:rPr>
          <w:rFonts w:asciiTheme="minorHAnsi" w:hAnsiTheme="minorHAnsi" w:cstheme="minorHAnsi"/>
          <w:sz w:val="20"/>
          <w:szCs w:val="20"/>
        </w:rPr>
      </w:pPr>
    </w:p>
    <w:p w14:paraId="3EBF1C6F" w14:textId="77777777" w:rsidR="00AE7553" w:rsidRDefault="00AE7553" w:rsidP="00AE7553">
      <w:pPr>
        <w:pStyle w:val="TextosemFormatao"/>
        <w:spacing w:after="120"/>
        <w:rPr>
          <w:rFonts w:asciiTheme="minorHAnsi" w:hAnsiTheme="minorHAnsi" w:cstheme="minorHAnsi"/>
          <w:sz w:val="20"/>
          <w:szCs w:val="20"/>
        </w:rPr>
      </w:pPr>
    </w:p>
    <w:p w14:paraId="44B2AED5" w14:textId="77777777" w:rsidR="009C6457" w:rsidRPr="00AE7553" w:rsidRDefault="009C6457" w:rsidP="00AE7553">
      <w:pPr>
        <w:pStyle w:val="TextosemFormatao"/>
        <w:spacing w:after="120"/>
        <w:rPr>
          <w:rFonts w:asciiTheme="minorHAnsi" w:hAnsiTheme="minorHAnsi" w:cstheme="minorHAnsi"/>
          <w:sz w:val="20"/>
          <w:szCs w:val="20"/>
        </w:rPr>
      </w:pPr>
    </w:p>
    <w:p w14:paraId="15E9F96C" w14:textId="77777777" w:rsidR="009C6457" w:rsidRPr="001918E0" w:rsidRDefault="009C6457" w:rsidP="00AE7553">
      <w:pPr>
        <w:pStyle w:val="TextosemFormatao"/>
        <w:spacing w:after="120"/>
        <w:rPr>
          <w:rFonts w:asciiTheme="minorHAnsi" w:hAnsiTheme="minorHAnsi" w:cstheme="minorHAnsi"/>
          <w:b/>
          <w:sz w:val="22"/>
          <w:szCs w:val="20"/>
        </w:rPr>
      </w:pPr>
      <w:r w:rsidRPr="001918E0">
        <w:rPr>
          <w:rFonts w:asciiTheme="minorHAnsi" w:hAnsiTheme="minorHAnsi" w:cstheme="minorHAnsi"/>
          <w:b/>
          <w:sz w:val="22"/>
          <w:szCs w:val="20"/>
        </w:rPr>
        <w:t xml:space="preserve">FICHA TÉCNICA </w:t>
      </w:r>
    </w:p>
    <w:p w14:paraId="4C12681E" w14:textId="77777777" w:rsidR="009C6457" w:rsidRPr="00AE7553" w:rsidRDefault="009C6457" w:rsidP="00AE7553">
      <w:pPr>
        <w:pStyle w:val="TextosemFormatao"/>
        <w:spacing w:after="120"/>
        <w:rPr>
          <w:rFonts w:asciiTheme="minorHAnsi" w:hAnsiTheme="minorHAnsi" w:cstheme="minorHAnsi"/>
          <w:sz w:val="20"/>
          <w:szCs w:val="20"/>
        </w:rPr>
      </w:pPr>
    </w:p>
    <w:p w14:paraId="79313677" w14:textId="77777777" w:rsidR="009C6457" w:rsidRPr="00AE7553" w:rsidRDefault="009C6457" w:rsidP="00AE7553">
      <w:pPr>
        <w:pStyle w:val="TextosemFormatao"/>
        <w:spacing w:after="120"/>
        <w:rPr>
          <w:rFonts w:asciiTheme="minorHAnsi" w:hAnsiTheme="minorHAnsi" w:cstheme="minorHAnsi"/>
          <w:sz w:val="20"/>
          <w:szCs w:val="20"/>
        </w:rPr>
      </w:pPr>
      <w:r w:rsidRPr="00261161">
        <w:rPr>
          <w:rFonts w:asciiTheme="minorHAnsi" w:hAnsiTheme="minorHAnsi" w:cstheme="minorHAnsi"/>
          <w:color w:val="FFFFFF" w:themeColor="background1"/>
          <w:sz w:val="20"/>
          <w:szCs w:val="20"/>
        </w:rPr>
        <w:t>Revisão | Prof. Dr. Luiz Cláudio Vieira de Oliveira</w:t>
      </w:r>
      <w:r w:rsidRPr="00AE7553">
        <w:rPr>
          <w:rFonts w:asciiTheme="minorHAnsi" w:hAnsiTheme="minorHAnsi" w:cstheme="minorHAnsi"/>
          <w:sz w:val="20"/>
          <w:szCs w:val="20"/>
        </w:rPr>
        <w:t xml:space="preserve"> </w:t>
      </w:r>
    </w:p>
    <w:p w14:paraId="70035ED3" w14:textId="77777777" w:rsidR="001918E0" w:rsidRDefault="001918E0" w:rsidP="00AE7553">
      <w:pPr>
        <w:pStyle w:val="TextosemFormatao"/>
        <w:spacing w:after="120"/>
        <w:rPr>
          <w:rFonts w:asciiTheme="minorHAnsi" w:hAnsiTheme="minorHAnsi" w:cstheme="minorHAnsi"/>
          <w:sz w:val="20"/>
          <w:szCs w:val="20"/>
        </w:rPr>
      </w:pPr>
    </w:p>
    <w:p w14:paraId="4C59BE8F" w14:textId="77777777" w:rsidR="009C6457" w:rsidRPr="00AE7553" w:rsidRDefault="009C6457" w:rsidP="00AE7553">
      <w:pPr>
        <w:pStyle w:val="TextosemFormatao"/>
        <w:spacing w:after="120"/>
        <w:rPr>
          <w:rFonts w:asciiTheme="minorHAnsi" w:hAnsiTheme="minorHAnsi" w:cstheme="minorHAnsi"/>
          <w:sz w:val="20"/>
          <w:szCs w:val="20"/>
        </w:rPr>
      </w:pPr>
      <w:r w:rsidRPr="00AE7553">
        <w:rPr>
          <w:rFonts w:asciiTheme="minorHAnsi" w:hAnsiTheme="minorHAnsi" w:cstheme="minorHAnsi"/>
          <w:sz w:val="20"/>
          <w:szCs w:val="20"/>
        </w:rPr>
        <w:t xml:space="preserve">Endereço para correspondência </w:t>
      </w:r>
    </w:p>
    <w:p w14:paraId="29F0622C" w14:textId="77777777" w:rsidR="009C6457" w:rsidRPr="00AE7553" w:rsidRDefault="009C6457" w:rsidP="00AE7553">
      <w:pPr>
        <w:pStyle w:val="TextosemFormatao"/>
        <w:spacing w:after="120"/>
        <w:rPr>
          <w:rFonts w:asciiTheme="minorHAnsi" w:hAnsiTheme="minorHAnsi" w:cstheme="minorHAnsi"/>
          <w:sz w:val="20"/>
          <w:szCs w:val="20"/>
        </w:rPr>
      </w:pPr>
      <w:r w:rsidRPr="00AE7553">
        <w:rPr>
          <w:rFonts w:asciiTheme="minorHAnsi" w:hAnsiTheme="minorHAnsi" w:cstheme="minorHAnsi"/>
          <w:sz w:val="20"/>
          <w:szCs w:val="20"/>
        </w:rPr>
        <w:t xml:space="preserve">FACE-FUMEC - R. Cobre, 200 | Cruzeiro | 30310-190 </w:t>
      </w:r>
    </w:p>
    <w:p w14:paraId="05F2ECE2" w14:textId="77777777" w:rsidR="009C6457" w:rsidRPr="00AE7553" w:rsidRDefault="009C6457" w:rsidP="00AE7553">
      <w:pPr>
        <w:pStyle w:val="TextosemFormatao"/>
        <w:spacing w:after="120"/>
        <w:rPr>
          <w:rFonts w:asciiTheme="minorHAnsi" w:hAnsiTheme="minorHAnsi" w:cstheme="minorHAnsi"/>
          <w:sz w:val="20"/>
          <w:szCs w:val="20"/>
        </w:rPr>
      </w:pPr>
      <w:r w:rsidRPr="00AE7553">
        <w:rPr>
          <w:rFonts w:asciiTheme="minorHAnsi" w:hAnsiTheme="minorHAnsi" w:cstheme="minorHAnsi"/>
          <w:sz w:val="20"/>
          <w:szCs w:val="20"/>
        </w:rPr>
        <w:t xml:space="preserve">Belo </w:t>
      </w:r>
      <w:proofErr w:type="spellStart"/>
      <w:r w:rsidRPr="00AE7553">
        <w:rPr>
          <w:rFonts w:asciiTheme="minorHAnsi" w:hAnsiTheme="minorHAnsi" w:cstheme="minorHAnsi"/>
          <w:sz w:val="20"/>
          <w:szCs w:val="20"/>
        </w:rPr>
        <w:t>Horizonte-MG</w:t>
      </w:r>
      <w:proofErr w:type="spellEnd"/>
      <w:r w:rsidRPr="00AE7553">
        <w:rPr>
          <w:rFonts w:asciiTheme="minorHAnsi" w:hAnsiTheme="minorHAnsi" w:cstheme="minorHAnsi"/>
          <w:sz w:val="20"/>
          <w:szCs w:val="20"/>
        </w:rPr>
        <w:t xml:space="preserve"> </w:t>
      </w:r>
    </w:p>
    <w:p w14:paraId="537644BC" w14:textId="77777777" w:rsidR="001918E0" w:rsidRPr="00D66282" w:rsidRDefault="001918E0" w:rsidP="00AE7553">
      <w:pPr>
        <w:pStyle w:val="TextosemFormatao"/>
        <w:spacing w:after="120"/>
        <w:rPr>
          <w:rFonts w:asciiTheme="minorHAnsi" w:hAnsiTheme="minorHAnsi" w:cstheme="minorHAnsi"/>
          <w:sz w:val="20"/>
          <w:szCs w:val="20"/>
        </w:rPr>
      </w:pPr>
    </w:p>
    <w:p w14:paraId="7B37C7B2" w14:textId="77777777" w:rsidR="009C6457" w:rsidRPr="00D66282" w:rsidRDefault="009C6457" w:rsidP="00AE7553">
      <w:pPr>
        <w:pStyle w:val="TextosemFormatao"/>
        <w:spacing w:after="120"/>
        <w:rPr>
          <w:rFonts w:asciiTheme="minorHAnsi" w:hAnsiTheme="minorHAnsi" w:cstheme="minorHAnsi"/>
          <w:sz w:val="20"/>
          <w:szCs w:val="20"/>
        </w:rPr>
      </w:pPr>
      <w:r w:rsidRPr="00D66282">
        <w:rPr>
          <w:rFonts w:asciiTheme="minorHAnsi" w:hAnsiTheme="minorHAnsi" w:cstheme="minorHAnsi"/>
          <w:sz w:val="20"/>
          <w:szCs w:val="20"/>
        </w:rPr>
        <w:t xml:space="preserve">Site | www.fumec.br </w:t>
      </w:r>
    </w:p>
    <w:p w14:paraId="25F4EAFB" w14:textId="77777777" w:rsidR="00AE7553" w:rsidRPr="00AE7553" w:rsidRDefault="009C6457" w:rsidP="00AE7553">
      <w:pPr>
        <w:pStyle w:val="TextosemFormatao"/>
        <w:spacing w:after="120"/>
        <w:rPr>
          <w:rFonts w:asciiTheme="minorHAnsi" w:hAnsiTheme="minorHAnsi" w:cstheme="minorHAnsi"/>
          <w:sz w:val="20"/>
          <w:szCs w:val="20"/>
          <w:lang w:val="en-US"/>
        </w:rPr>
      </w:pPr>
      <w:r w:rsidRPr="00AE7553">
        <w:rPr>
          <w:rFonts w:asciiTheme="minorHAnsi" w:hAnsiTheme="minorHAnsi" w:cstheme="minorHAnsi"/>
          <w:sz w:val="20"/>
          <w:szCs w:val="20"/>
          <w:lang w:val="en-US"/>
        </w:rPr>
        <w:t xml:space="preserve">Email |pretexto@fumec.br </w:t>
      </w:r>
    </w:p>
    <w:p w14:paraId="3FE767A4" w14:textId="77777777" w:rsidR="001918E0" w:rsidRDefault="001918E0"/>
    <w:p w14:paraId="2B7FCADB" w14:textId="77777777" w:rsidR="00087625" w:rsidRDefault="00087625"/>
    <w:tbl>
      <w:tblPr>
        <w:tblStyle w:val="Tabelacomgrade"/>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tblGrid>
      <w:tr w:rsidR="00AE7553" w14:paraId="770899AC" w14:textId="77777777" w:rsidTr="003E643E">
        <w:tc>
          <w:tcPr>
            <w:tcW w:w="6096" w:type="dxa"/>
          </w:tcPr>
          <w:p w14:paraId="609609F3" w14:textId="77777777" w:rsidR="00AE7553" w:rsidRDefault="001918E0" w:rsidP="00AE7553">
            <w:pPr>
              <w:spacing w:after="120"/>
              <w:jc w:val="right"/>
              <w:rPr>
                <w:rFonts w:cstheme="minorHAnsi"/>
                <w:sz w:val="20"/>
                <w:szCs w:val="20"/>
              </w:rPr>
            </w:pPr>
            <w:r>
              <w:br w:type="column"/>
            </w:r>
            <w:r w:rsidR="00AE7553" w:rsidRPr="00AE7553">
              <w:rPr>
                <w:rFonts w:cstheme="minorHAnsi"/>
                <w:sz w:val="20"/>
                <w:szCs w:val="20"/>
                <w:lang w:val="en-US"/>
              </w:rPr>
              <w:br w:type="column"/>
            </w:r>
            <w:r w:rsidR="00486ECC">
              <w:rPr>
                <w:noProof/>
              </w:rPr>
              <w:drawing>
                <wp:inline distT="0" distB="0" distL="0" distR="0" wp14:anchorId="45CC024D" wp14:editId="3E813018">
                  <wp:extent cx="1028700" cy="501805"/>
                  <wp:effectExtent l="0" t="0" r="0" b="0"/>
                  <wp:docPr id="3" name="Imagem 3" descr="Universidade FU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dade FUM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608" cy="511516"/>
                          </a:xfrm>
                          <a:prstGeom prst="rect">
                            <a:avLst/>
                          </a:prstGeom>
                          <a:noFill/>
                          <a:ln>
                            <a:noFill/>
                          </a:ln>
                        </pic:spPr>
                      </pic:pic>
                    </a:graphicData>
                  </a:graphic>
                </wp:inline>
              </w:drawing>
            </w:r>
          </w:p>
        </w:tc>
      </w:tr>
    </w:tbl>
    <w:p w14:paraId="1FFC58FE" w14:textId="77777777" w:rsidR="00A76808" w:rsidRPr="001918E0" w:rsidRDefault="008B3AE9" w:rsidP="00AE7553">
      <w:pPr>
        <w:spacing w:after="120" w:line="240" w:lineRule="auto"/>
        <w:rPr>
          <w:rFonts w:cstheme="minorHAnsi"/>
          <w:b/>
          <w:szCs w:val="20"/>
        </w:rPr>
      </w:pPr>
      <w:r w:rsidRPr="001918E0">
        <w:rPr>
          <w:rFonts w:cstheme="minorHAnsi"/>
          <w:b/>
          <w:szCs w:val="20"/>
        </w:rPr>
        <w:t xml:space="preserve">REVISTA PRETEXTO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3905"/>
      </w:tblGrid>
      <w:tr w:rsidR="00AE7553" w14:paraId="28ED004E" w14:textId="77777777" w:rsidTr="001918E0">
        <w:tc>
          <w:tcPr>
            <w:tcW w:w="1038" w:type="dxa"/>
          </w:tcPr>
          <w:p w14:paraId="2EEEC557" w14:textId="77777777" w:rsidR="00AE7553" w:rsidRDefault="00AE7553" w:rsidP="001918E0">
            <w:pPr>
              <w:rPr>
                <w:rFonts w:cstheme="minorHAnsi"/>
                <w:sz w:val="20"/>
                <w:szCs w:val="20"/>
              </w:rPr>
            </w:pPr>
            <w:r w:rsidRPr="00AE7553">
              <w:rPr>
                <w:rFonts w:cstheme="minorHAnsi"/>
                <w:sz w:val="20"/>
                <w:szCs w:val="20"/>
              </w:rPr>
              <w:t>Editores:</w:t>
            </w:r>
          </w:p>
        </w:tc>
        <w:tc>
          <w:tcPr>
            <w:tcW w:w="3905" w:type="dxa"/>
          </w:tcPr>
          <w:p w14:paraId="191575DF" w14:textId="77777777" w:rsidR="00AE7553" w:rsidRDefault="00AE7553" w:rsidP="00CC07FF">
            <w:pPr>
              <w:rPr>
                <w:rFonts w:cstheme="minorHAnsi"/>
                <w:sz w:val="18"/>
                <w:szCs w:val="20"/>
              </w:rPr>
            </w:pPr>
            <w:r w:rsidRPr="003E643E">
              <w:rPr>
                <w:rFonts w:cstheme="minorHAnsi"/>
                <w:sz w:val="18"/>
                <w:szCs w:val="20"/>
              </w:rPr>
              <w:t xml:space="preserve">Prof. Dr. </w:t>
            </w:r>
            <w:r w:rsidR="00CC07FF" w:rsidRPr="003E643E">
              <w:rPr>
                <w:rFonts w:cstheme="minorHAnsi"/>
                <w:sz w:val="18"/>
                <w:szCs w:val="20"/>
              </w:rPr>
              <w:t>Alexandre Teixeira Dias</w:t>
            </w:r>
            <w:r w:rsidR="00B7255C">
              <w:rPr>
                <w:rFonts w:cstheme="minorHAnsi"/>
                <w:sz w:val="18"/>
                <w:szCs w:val="20"/>
              </w:rPr>
              <w:t xml:space="preserve"> – Editor-Chefe</w:t>
            </w:r>
          </w:p>
          <w:p w14:paraId="6757A8A0" w14:textId="77777777" w:rsidR="006F7FEE" w:rsidRPr="003E643E" w:rsidRDefault="006F7FEE" w:rsidP="00CC07FF">
            <w:pPr>
              <w:rPr>
                <w:rFonts w:cstheme="minorHAnsi"/>
                <w:sz w:val="18"/>
                <w:szCs w:val="20"/>
              </w:rPr>
            </w:pPr>
            <w:r w:rsidRPr="003E643E">
              <w:rPr>
                <w:rFonts w:cstheme="minorHAnsi"/>
                <w:sz w:val="18"/>
                <w:szCs w:val="20"/>
              </w:rPr>
              <w:t xml:space="preserve">Prof. Dr. Cid Gonçalves Filho </w:t>
            </w:r>
          </w:p>
        </w:tc>
      </w:tr>
    </w:tbl>
    <w:p w14:paraId="273185AE" w14:textId="77777777" w:rsidR="003E643E" w:rsidRPr="00001C29" w:rsidRDefault="003E643E" w:rsidP="003E643E">
      <w:pPr>
        <w:spacing w:after="0" w:line="240" w:lineRule="auto"/>
        <w:rPr>
          <w:rFonts w:cstheme="minorHAnsi"/>
          <w:b/>
          <w:sz w:val="12"/>
          <w:szCs w:val="20"/>
        </w:rPr>
      </w:pPr>
    </w:p>
    <w:p w14:paraId="31E239C8" w14:textId="77777777" w:rsidR="00A76808" w:rsidRPr="001918E0" w:rsidRDefault="008B3AE9" w:rsidP="00AE7553">
      <w:pPr>
        <w:spacing w:after="120" w:line="240" w:lineRule="auto"/>
        <w:rPr>
          <w:rFonts w:cstheme="minorHAnsi"/>
          <w:b/>
          <w:szCs w:val="20"/>
        </w:rPr>
      </w:pPr>
      <w:r w:rsidRPr="001918E0">
        <w:rPr>
          <w:rFonts w:cstheme="minorHAnsi"/>
          <w:b/>
          <w:szCs w:val="20"/>
        </w:rPr>
        <w:t xml:space="preserve">CONSELHO EDITORIAL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3205"/>
      </w:tblGrid>
      <w:tr w:rsidR="00263494" w:rsidRPr="00263494" w14:paraId="14CBBE4D" w14:textId="77777777" w:rsidTr="00F9178B">
        <w:trPr>
          <w:trHeight w:val="300"/>
        </w:trPr>
        <w:tc>
          <w:tcPr>
            <w:tcW w:w="2150" w:type="dxa"/>
            <w:noWrap/>
            <w:hideMark/>
          </w:tcPr>
          <w:p w14:paraId="4ECF71C4" w14:textId="77777777" w:rsidR="00263494" w:rsidRPr="00263494" w:rsidRDefault="00263494" w:rsidP="00263494">
            <w:pPr>
              <w:rPr>
                <w:rFonts w:cstheme="minorHAnsi"/>
                <w:sz w:val="18"/>
                <w:szCs w:val="20"/>
              </w:rPr>
            </w:pPr>
            <w:r w:rsidRPr="00263494">
              <w:rPr>
                <w:rFonts w:cstheme="minorHAnsi"/>
                <w:sz w:val="18"/>
                <w:szCs w:val="20"/>
              </w:rPr>
              <w:t>Alexandre Teixeira Dias</w:t>
            </w:r>
          </w:p>
        </w:tc>
        <w:tc>
          <w:tcPr>
            <w:tcW w:w="3205" w:type="dxa"/>
            <w:noWrap/>
            <w:hideMark/>
          </w:tcPr>
          <w:p w14:paraId="074C4A51"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r w:rsidR="00263494" w:rsidRPr="00263494" w14:paraId="0E77DEB7" w14:textId="77777777" w:rsidTr="00F9178B">
        <w:trPr>
          <w:trHeight w:val="300"/>
        </w:trPr>
        <w:tc>
          <w:tcPr>
            <w:tcW w:w="2150" w:type="dxa"/>
            <w:noWrap/>
            <w:hideMark/>
          </w:tcPr>
          <w:p w14:paraId="67503E47" w14:textId="77777777" w:rsidR="00263494" w:rsidRPr="00263494" w:rsidRDefault="00263494" w:rsidP="00263494">
            <w:pPr>
              <w:rPr>
                <w:rFonts w:cstheme="minorHAnsi"/>
                <w:sz w:val="18"/>
                <w:szCs w:val="20"/>
              </w:rPr>
            </w:pPr>
            <w:r w:rsidRPr="00263494">
              <w:rPr>
                <w:rFonts w:cstheme="minorHAnsi"/>
                <w:sz w:val="18"/>
                <w:szCs w:val="20"/>
              </w:rPr>
              <w:t xml:space="preserve">Astor Eugênio </w:t>
            </w:r>
            <w:proofErr w:type="spellStart"/>
            <w:r w:rsidRPr="00263494">
              <w:rPr>
                <w:rFonts w:cstheme="minorHAnsi"/>
                <w:sz w:val="18"/>
                <w:szCs w:val="20"/>
              </w:rPr>
              <w:t>Hexsel</w:t>
            </w:r>
            <w:proofErr w:type="spellEnd"/>
          </w:p>
        </w:tc>
        <w:tc>
          <w:tcPr>
            <w:tcW w:w="3205" w:type="dxa"/>
            <w:noWrap/>
            <w:hideMark/>
          </w:tcPr>
          <w:p w14:paraId="0C720D60" w14:textId="77777777" w:rsidR="00263494" w:rsidRPr="00263494" w:rsidRDefault="00263494" w:rsidP="003E643E">
            <w:pPr>
              <w:rPr>
                <w:rFonts w:cstheme="minorHAnsi"/>
                <w:sz w:val="18"/>
                <w:szCs w:val="20"/>
              </w:rPr>
            </w:pPr>
            <w:r w:rsidRPr="00263494">
              <w:rPr>
                <w:rFonts w:cstheme="minorHAnsi"/>
                <w:sz w:val="18"/>
                <w:szCs w:val="20"/>
              </w:rPr>
              <w:t>Universidade do Vale do Rio dos Sinos</w:t>
            </w:r>
            <w:r w:rsidR="003E643E">
              <w:rPr>
                <w:rFonts w:cstheme="minorHAnsi"/>
                <w:sz w:val="18"/>
                <w:szCs w:val="20"/>
              </w:rPr>
              <w:t xml:space="preserve"> (São Leopoldo, Rio Grande do Sul, Brasil)</w:t>
            </w:r>
          </w:p>
        </w:tc>
      </w:tr>
      <w:tr w:rsidR="00263494" w:rsidRPr="00263494" w14:paraId="7BCCD1EC" w14:textId="77777777" w:rsidTr="00F9178B">
        <w:trPr>
          <w:trHeight w:val="300"/>
        </w:trPr>
        <w:tc>
          <w:tcPr>
            <w:tcW w:w="2150" w:type="dxa"/>
            <w:noWrap/>
            <w:hideMark/>
          </w:tcPr>
          <w:p w14:paraId="27A7C6DB" w14:textId="77777777" w:rsidR="00263494" w:rsidRPr="00263494" w:rsidRDefault="00263494" w:rsidP="00263494">
            <w:pPr>
              <w:rPr>
                <w:rFonts w:cstheme="minorHAnsi"/>
                <w:sz w:val="18"/>
                <w:szCs w:val="20"/>
              </w:rPr>
            </w:pPr>
            <w:r w:rsidRPr="00263494">
              <w:rPr>
                <w:rFonts w:cstheme="minorHAnsi"/>
                <w:sz w:val="18"/>
                <w:szCs w:val="20"/>
              </w:rPr>
              <w:t>Cid Gonçalves Filho</w:t>
            </w:r>
          </w:p>
        </w:tc>
        <w:tc>
          <w:tcPr>
            <w:tcW w:w="3205" w:type="dxa"/>
            <w:noWrap/>
            <w:hideMark/>
          </w:tcPr>
          <w:p w14:paraId="6A84981F"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r w:rsidR="00263494" w:rsidRPr="00263494" w14:paraId="6F5F47C5" w14:textId="77777777" w:rsidTr="00F9178B">
        <w:trPr>
          <w:trHeight w:val="300"/>
        </w:trPr>
        <w:tc>
          <w:tcPr>
            <w:tcW w:w="2150" w:type="dxa"/>
            <w:noWrap/>
            <w:hideMark/>
          </w:tcPr>
          <w:p w14:paraId="7B9E43D1" w14:textId="77777777" w:rsidR="00263494" w:rsidRPr="00263494" w:rsidRDefault="00263494" w:rsidP="00263494">
            <w:pPr>
              <w:rPr>
                <w:rFonts w:cstheme="minorHAnsi"/>
                <w:sz w:val="18"/>
                <w:szCs w:val="20"/>
              </w:rPr>
            </w:pPr>
            <w:r w:rsidRPr="00263494">
              <w:rPr>
                <w:rFonts w:cstheme="minorHAnsi"/>
                <w:sz w:val="18"/>
                <w:szCs w:val="20"/>
              </w:rPr>
              <w:t xml:space="preserve">Cláudia Rosa </w:t>
            </w:r>
            <w:proofErr w:type="spellStart"/>
            <w:r w:rsidRPr="00263494">
              <w:rPr>
                <w:rFonts w:cstheme="minorHAnsi"/>
                <w:sz w:val="18"/>
                <w:szCs w:val="20"/>
              </w:rPr>
              <w:t>Acevedo</w:t>
            </w:r>
            <w:proofErr w:type="spellEnd"/>
          </w:p>
        </w:tc>
        <w:tc>
          <w:tcPr>
            <w:tcW w:w="3205" w:type="dxa"/>
            <w:noWrap/>
            <w:hideMark/>
          </w:tcPr>
          <w:p w14:paraId="019C9726" w14:textId="77777777" w:rsidR="00263494" w:rsidRPr="00263494" w:rsidRDefault="00001C29" w:rsidP="003E643E">
            <w:pPr>
              <w:rPr>
                <w:rFonts w:cstheme="minorHAnsi"/>
                <w:sz w:val="18"/>
                <w:szCs w:val="20"/>
              </w:rPr>
            </w:pPr>
            <w:r>
              <w:rPr>
                <w:rFonts w:cstheme="minorHAnsi"/>
                <w:sz w:val="18"/>
                <w:szCs w:val="20"/>
              </w:rPr>
              <w:t>Centro Universitário das Faculdades Metropolitanas Reunidas</w:t>
            </w:r>
            <w:r w:rsidR="003E643E">
              <w:rPr>
                <w:rFonts w:cstheme="minorHAnsi"/>
                <w:sz w:val="18"/>
                <w:szCs w:val="20"/>
              </w:rPr>
              <w:t xml:space="preserve"> (São Paulo, São Paulo, Brasil)</w:t>
            </w:r>
          </w:p>
        </w:tc>
      </w:tr>
      <w:tr w:rsidR="00263494" w:rsidRPr="00263494" w14:paraId="1423BD5F" w14:textId="77777777" w:rsidTr="00F9178B">
        <w:trPr>
          <w:trHeight w:val="300"/>
        </w:trPr>
        <w:tc>
          <w:tcPr>
            <w:tcW w:w="2150" w:type="dxa"/>
            <w:noWrap/>
            <w:hideMark/>
          </w:tcPr>
          <w:p w14:paraId="35514EE6" w14:textId="77777777" w:rsidR="00263494" w:rsidRPr="00263494" w:rsidRDefault="00263494" w:rsidP="00263494">
            <w:pPr>
              <w:rPr>
                <w:rFonts w:cstheme="minorHAnsi"/>
                <w:sz w:val="18"/>
                <w:szCs w:val="20"/>
              </w:rPr>
            </w:pPr>
            <w:r w:rsidRPr="00263494">
              <w:rPr>
                <w:rFonts w:cstheme="minorHAnsi"/>
                <w:sz w:val="18"/>
                <w:szCs w:val="20"/>
              </w:rPr>
              <w:t xml:space="preserve">Daniel Jardim </w:t>
            </w:r>
            <w:proofErr w:type="spellStart"/>
            <w:r w:rsidRPr="00263494">
              <w:rPr>
                <w:rFonts w:cstheme="minorHAnsi"/>
                <w:sz w:val="18"/>
                <w:szCs w:val="20"/>
              </w:rPr>
              <w:t>Pardini</w:t>
            </w:r>
            <w:proofErr w:type="spellEnd"/>
          </w:p>
        </w:tc>
        <w:tc>
          <w:tcPr>
            <w:tcW w:w="3205" w:type="dxa"/>
            <w:noWrap/>
            <w:hideMark/>
          </w:tcPr>
          <w:p w14:paraId="0B4C9604"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r w:rsidR="00263494" w:rsidRPr="00263494" w14:paraId="469F6D8C" w14:textId="77777777" w:rsidTr="00F9178B">
        <w:trPr>
          <w:trHeight w:val="300"/>
        </w:trPr>
        <w:tc>
          <w:tcPr>
            <w:tcW w:w="2150" w:type="dxa"/>
            <w:noWrap/>
            <w:hideMark/>
          </w:tcPr>
          <w:p w14:paraId="3A24958B" w14:textId="77777777" w:rsidR="00263494" w:rsidRPr="00263494" w:rsidRDefault="00263494" w:rsidP="00263494">
            <w:pPr>
              <w:rPr>
                <w:rFonts w:cstheme="minorHAnsi"/>
                <w:sz w:val="18"/>
                <w:szCs w:val="20"/>
              </w:rPr>
            </w:pPr>
            <w:r w:rsidRPr="00263494">
              <w:rPr>
                <w:rFonts w:cstheme="minorHAnsi"/>
                <w:sz w:val="18"/>
                <w:szCs w:val="20"/>
              </w:rPr>
              <w:t>Edmilson Lima</w:t>
            </w:r>
          </w:p>
        </w:tc>
        <w:tc>
          <w:tcPr>
            <w:tcW w:w="3205" w:type="dxa"/>
            <w:noWrap/>
            <w:hideMark/>
          </w:tcPr>
          <w:p w14:paraId="2889B988" w14:textId="77777777" w:rsidR="00263494" w:rsidRPr="00263494" w:rsidRDefault="00263494" w:rsidP="003E643E">
            <w:pPr>
              <w:rPr>
                <w:rFonts w:cstheme="minorHAnsi"/>
                <w:sz w:val="18"/>
                <w:szCs w:val="20"/>
              </w:rPr>
            </w:pPr>
            <w:r w:rsidRPr="00263494">
              <w:rPr>
                <w:rFonts w:cstheme="minorHAnsi"/>
                <w:sz w:val="18"/>
                <w:szCs w:val="20"/>
              </w:rPr>
              <w:t>Universidade Nove de Julho</w:t>
            </w:r>
            <w:r w:rsidR="003E643E">
              <w:rPr>
                <w:rFonts w:cstheme="minorHAnsi"/>
                <w:sz w:val="18"/>
                <w:szCs w:val="20"/>
              </w:rPr>
              <w:t xml:space="preserve"> (São Paulo, São Paulo, Brasil)</w:t>
            </w:r>
          </w:p>
        </w:tc>
      </w:tr>
      <w:tr w:rsidR="00263494" w:rsidRPr="00263494" w14:paraId="482D5D9B" w14:textId="77777777" w:rsidTr="00F9178B">
        <w:trPr>
          <w:trHeight w:val="300"/>
        </w:trPr>
        <w:tc>
          <w:tcPr>
            <w:tcW w:w="2150" w:type="dxa"/>
            <w:noWrap/>
            <w:hideMark/>
          </w:tcPr>
          <w:p w14:paraId="6D3A7736" w14:textId="77777777" w:rsidR="00263494" w:rsidRPr="00263494" w:rsidRDefault="00263494" w:rsidP="00263494">
            <w:pPr>
              <w:rPr>
                <w:rFonts w:cstheme="minorHAnsi"/>
                <w:sz w:val="18"/>
                <w:szCs w:val="20"/>
              </w:rPr>
            </w:pPr>
            <w:r w:rsidRPr="00263494">
              <w:rPr>
                <w:rFonts w:cstheme="minorHAnsi"/>
                <w:sz w:val="18"/>
                <w:szCs w:val="20"/>
              </w:rPr>
              <w:t>Guilherme Cunha Malafaia</w:t>
            </w:r>
          </w:p>
        </w:tc>
        <w:tc>
          <w:tcPr>
            <w:tcW w:w="3205" w:type="dxa"/>
            <w:noWrap/>
            <w:hideMark/>
          </w:tcPr>
          <w:p w14:paraId="76FC4D46" w14:textId="77777777" w:rsidR="00263494" w:rsidRPr="00263494" w:rsidRDefault="00263494" w:rsidP="003E643E">
            <w:pPr>
              <w:rPr>
                <w:rFonts w:cstheme="minorHAnsi"/>
                <w:sz w:val="18"/>
                <w:szCs w:val="20"/>
              </w:rPr>
            </w:pPr>
            <w:r w:rsidRPr="00263494">
              <w:rPr>
                <w:rFonts w:cstheme="minorHAnsi"/>
                <w:sz w:val="18"/>
                <w:szCs w:val="20"/>
              </w:rPr>
              <w:t>Universidade de Caxias do Sul</w:t>
            </w:r>
            <w:r w:rsidR="003E643E">
              <w:rPr>
                <w:rFonts w:cstheme="minorHAnsi"/>
                <w:sz w:val="18"/>
                <w:szCs w:val="20"/>
              </w:rPr>
              <w:t xml:space="preserve"> (Caxias do Sul, Rio Grande do Sul, Brasil)</w:t>
            </w:r>
          </w:p>
        </w:tc>
      </w:tr>
      <w:tr w:rsidR="00263494" w:rsidRPr="00263494" w14:paraId="43FAE2EE" w14:textId="77777777" w:rsidTr="00F9178B">
        <w:trPr>
          <w:trHeight w:val="300"/>
        </w:trPr>
        <w:tc>
          <w:tcPr>
            <w:tcW w:w="2150" w:type="dxa"/>
            <w:noWrap/>
            <w:hideMark/>
          </w:tcPr>
          <w:p w14:paraId="0F6CE1CC" w14:textId="77777777" w:rsidR="00263494" w:rsidRPr="00263494" w:rsidRDefault="00263494" w:rsidP="00263494">
            <w:pPr>
              <w:rPr>
                <w:rFonts w:cstheme="minorHAnsi"/>
                <w:sz w:val="18"/>
                <w:szCs w:val="20"/>
              </w:rPr>
            </w:pPr>
            <w:proofErr w:type="spellStart"/>
            <w:r w:rsidRPr="00263494">
              <w:rPr>
                <w:rFonts w:cstheme="minorHAnsi"/>
                <w:sz w:val="18"/>
                <w:szCs w:val="20"/>
              </w:rPr>
              <w:t>Hilka</w:t>
            </w:r>
            <w:proofErr w:type="spellEnd"/>
            <w:r w:rsidRPr="00263494">
              <w:rPr>
                <w:rFonts w:cstheme="minorHAnsi"/>
                <w:sz w:val="18"/>
                <w:szCs w:val="20"/>
              </w:rPr>
              <w:t xml:space="preserve"> Vier Machado</w:t>
            </w:r>
          </w:p>
        </w:tc>
        <w:tc>
          <w:tcPr>
            <w:tcW w:w="3205" w:type="dxa"/>
            <w:noWrap/>
            <w:hideMark/>
          </w:tcPr>
          <w:p w14:paraId="5F1F0475" w14:textId="77777777" w:rsidR="00263494" w:rsidRPr="00263494" w:rsidRDefault="00263494" w:rsidP="003E643E">
            <w:pPr>
              <w:rPr>
                <w:rFonts w:cstheme="minorHAnsi"/>
                <w:sz w:val="18"/>
                <w:szCs w:val="20"/>
              </w:rPr>
            </w:pPr>
            <w:r w:rsidRPr="00263494">
              <w:rPr>
                <w:rFonts w:cstheme="minorHAnsi"/>
                <w:sz w:val="18"/>
                <w:szCs w:val="20"/>
              </w:rPr>
              <w:t>Universidade Estadual de Maringá</w:t>
            </w:r>
            <w:r w:rsidR="003E643E">
              <w:rPr>
                <w:rFonts w:cstheme="minorHAnsi"/>
                <w:sz w:val="18"/>
                <w:szCs w:val="20"/>
              </w:rPr>
              <w:t xml:space="preserve"> (Maringá, Paraná, Brasil)</w:t>
            </w:r>
          </w:p>
        </w:tc>
      </w:tr>
      <w:tr w:rsidR="00263494" w:rsidRPr="00263494" w14:paraId="1624CD63" w14:textId="77777777" w:rsidTr="00F9178B">
        <w:trPr>
          <w:trHeight w:val="300"/>
        </w:trPr>
        <w:tc>
          <w:tcPr>
            <w:tcW w:w="2150" w:type="dxa"/>
            <w:noWrap/>
            <w:hideMark/>
          </w:tcPr>
          <w:p w14:paraId="0AE0A9EB" w14:textId="77777777" w:rsidR="00263494" w:rsidRPr="00263494" w:rsidRDefault="00263494" w:rsidP="00263494">
            <w:pPr>
              <w:rPr>
                <w:rFonts w:cstheme="minorHAnsi"/>
                <w:sz w:val="18"/>
                <w:szCs w:val="20"/>
              </w:rPr>
            </w:pPr>
            <w:proofErr w:type="spellStart"/>
            <w:r w:rsidRPr="00263494">
              <w:rPr>
                <w:rFonts w:cstheme="minorHAnsi"/>
                <w:sz w:val="18"/>
                <w:szCs w:val="20"/>
              </w:rPr>
              <w:t>Jersone</w:t>
            </w:r>
            <w:proofErr w:type="spellEnd"/>
            <w:r w:rsidRPr="00263494">
              <w:rPr>
                <w:rFonts w:cstheme="minorHAnsi"/>
                <w:sz w:val="18"/>
                <w:szCs w:val="20"/>
              </w:rPr>
              <w:t xml:space="preserve"> Tasso Moreira Silva</w:t>
            </w:r>
          </w:p>
        </w:tc>
        <w:tc>
          <w:tcPr>
            <w:tcW w:w="3205" w:type="dxa"/>
            <w:noWrap/>
            <w:hideMark/>
          </w:tcPr>
          <w:p w14:paraId="67E34D99"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r w:rsidR="00263494" w:rsidRPr="00263494" w14:paraId="5ECF90C9" w14:textId="77777777" w:rsidTr="00F9178B">
        <w:trPr>
          <w:trHeight w:val="300"/>
        </w:trPr>
        <w:tc>
          <w:tcPr>
            <w:tcW w:w="2150" w:type="dxa"/>
            <w:noWrap/>
            <w:hideMark/>
          </w:tcPr>
          <w:p w14:paraId="1CE80A89" w14:textId="77777777" w:rsidR="00263494" w:rsidRPr="00263494" w:rsidRDefault="00263494" w:rsidP="00263494">
            <w:pPr>
              <w:rPr>
                <w:rFonts w:cstheme="minorHAnsi"/>
                <w:sz w:val="18"/>
                <w:szCs w:val="20"/>
              </w:rPr>
            </w:pPr>
            <w:r w:rsidRPr="00263494">
              <w:rPr>
                <w:rFonts w:cstheme="minorHAnsi"/>
                <w:sz w:val="18"/>
                <w:szCs w:val="20"/>
              </w:rPr>
              <w:t>Márcio Augusto Gonçalves</w:t>
            </w:r>
          </w:p>
        </w:tc>
        <w:tc>
          <w:tcPr>
            <w:tcW w:w="3205" w:type="dxa"/>
            <w:noWrap/>
            <w:hideMark/>
          </w:tcPr>
          <w:p w14:paraId="0CE8ECC2" w14:textId="77777777" w:rsidR="00263494" w:rsidRPr="00263494" w:rsidRDefault="00263494" w:rsidP="003E643E">
            <w:pPr>
              <w:rPr>
                <w:rFonts w:cstheme="minorHAnsi"/>
                <w:sz w:val="18"/>
                <w:szCs w:val="20"/>
              </w:rPr>
            </w:pPr>
            <w:r w:rsidRPr="00263494">
              <w:rPr>
                <w:rFonts w:cstheme="minorHAnsi"/>
                <w:sz w:val="18"/>
                <w:szCs w:val="20"/>
              </w:rPr>
              <w:t>Universidade Federal de Minas Gerais</w:t>
            </w:r>
            <w:r w:rsidR="003E643E">
              <w:rPr>
                <w:rFonts w:cstheme="minorHAnsi"/>
                <w:sz w:val="18"/>
                <w:szCs w:val="20"/>
              </w:rPr>
              <w:t xml:space="preserve"> (Belo Horizonte, Minas Gerais, Brasil)</w:t>
            </w:r>
          </w:p>
        </w:tc>
      </w:tr>
      <w:tr w:rsidR="00263494" w:rsidRPr="00263494" w14:paraId="66E36D83" w14:textId="77777777" w:rsidTr="00F9178B">
        <w:trPr>
          <w:trHeight w:val="300"/>
        </w:trPr>
        <w:tc>
          <w:tcPr>
            <w:tcW w:w="2150" w:type="dxa"/>
            <w:noWrap/>
            <w:hideMark/>
          </w:tcPr>
          <w:p w14:paraId="5BF265B4" w14:textId="77777777" w:rsidR="00263494" w:rsidRPr="00263494" w:rsidRDefault="00263494" w:rsidP="00263494">
            <w:pPr>
              <w:rPr>
                <w:rFonts w:cstheme="minorHAnsi"/>
                <w:sz w:val="18"/>
                <w:szCs w:val="20"/>
              </w:rPr>
            </w:pPr>
            <w:r w:rsidRPr="00263494">
              <w:rPr>
                <w:rFonts w:cstheme="minorHAnsi"/>
                <w:sz w:val="18"/>
                <w:szCs w:val="20"/>
              </w:rPr>
              <w:t xml:space="preserve">Maria Aparecida </w:t>
            </w:r>
            <w:proofErr w:type="spellStart"/>
            <w:r w:rsidRPr="00263494">
              <w:rPr>
                <w:rFonts w:cstheme="minorHAnsi"/>
                <w:sz w:val="18"/>
                <w:szCs w:val="20"/>
              </w:rPr>
              <w:t>Gouvea</w:t>
            </w:r>
            <w:proofErr w:type="spellEnd"/>
          </w:p>
        </w:tc>
        <w:tc>
          <w:tcPr>
            <w:tcW w:w="3205" w:type="dxa"/>
            <w:noWrap/>
            <w:hideMark/>
          </w:tcPr>
          <w:p w14:paraId="7D349FCD" w14:textId="77777777" w:rsidR="00263494" w:rsidRPr="00263494" w:rsidRDefault="00263494" w:rsidP="003E643E">
            <w:pPr>
              <w:rPr>
                <w:rFonts w:cstheme="minorHAnsi"/>
                <w:sz w:val="18"/>
                <w:szCs w:val="20"/>
              </w:rPr>
            </w:pPr>
            <w:r w:rsidRPr="00263494">
              <w:rPr>
                <w:rFonts w:cstheme="minorHAnsi"/>
                <w:sz w:val="18"/>
                <w:szCs w:val="20"/>
              </w:rPr>
              <w:t>Universidade de São Paulo</w:t>
            </w:r>
            <w:r w:rsidR="003E643E">
              <w:rPr>
                <w:rFonts w:cstheme="minorHAnsi"/>
                <w:sz w:val="18"/>
                <w:szCs w:val="20"/>
              </w:rPr>
              <w:t xml:space="preserve"> (São Paulo, São Paulo, Brasil)</w:t>
            </w:r>
          </w:p>
        </w:tc>
      </w:tr>
      <w:tr w:rsidR="00263494" w:rsidRPr="00263494" w14:paraId="0A0A6B71" w14:textId="77777777" w:rsidTr="00F9178B">
        <w:trPr>
          <w:trHeight w:val="300"/>
        </w:trPr>
        <w:tc>
          <w:tcPr>
            <w:tcW w:w="2150" w:type="dxa"/>
            <w:noWrap/>
            <w:hideMark/>
          </w:tcPr>
          <w:p w14:paraId="3DED261D" w14:textId="77777777" w:rsidR="00263494" w:rsidRPr="00263494" w:rsidRDefault="00263494" w:rsidP="00263494">
            <w:pPr>
              <w:rPr>
                <w:rFonts w:cstheme="minorHAnsi"/>
                <w:sz w:val="18"/>
                <w:szCs w:val="20"/>
              </w:rPr>
            </w:pPr>
            <w:proofErr w:type="spellStart"/>
            <w:r w:rsidRPr="00263494">
              <w:rPr>
                <w:rFonts w:cstheme="minorHAnsi"/>
                <w:sz w:val="18"/>
                <w:szCs w:val="20"/>
              </w:rPr>
              <w:t>Pelayo</w:t>
            </w:r>
            <w:proofErr w:type="spellEnd"/>
            <w:r w:rsidRPr="00263494">
              <w:rPr>
                <w:rFonts w:cstheme="minorHAnsi"/>
                <w:sz w:val="18"/>
                <w:szCs w:val="20"/>
              </w:rPr>
              <w:t xml:space="preserve"> Munhoz </w:t>
            </w:r>
            <w:proofErr w:type="spellStart"/>
            <w:r w:rsidRPr="00263494">
              <w:rPr>
                <w:rFonts w:cstheme="minorHAnsi"/>
                <w:sz w:val="18"/>
                <w:szCs w:val="20"/>
              </w:rPr>
              <w:t>Olea</w:t>
            </w:r>
            <w:proofErr w:type="spellEnd"/>
          </w:p>
        </w:tc>
        <w:tc>
          <w:tcPr>
            <w:tcW w:w="3205" w:type="dxa"/>
            <w:noWrap/>
            <w:hideMark/>
          </w:tcPr>
          <w:p w14:paraId="4DDBF31D" w14:textId="77777777" w:rsidR="00263494" w:rsidRPr="00263494" w:rsidRDefault="00263494" w:rsidP="003E643E">
            <w:pPr>
              <w:rPr>
                <w:rFonts w:cstheme="minorHAnsi"/>
                <w:sz w:val="18"/>
                <w:szCs w:val="20"/>
              </w:rPr>
            </w:pPr>
            <w:r w:rsidRPr="00263494">
              <w:rPr>
                <w:rFonts w:cstheme="minorHAnsi"/>
                <w:sz w:val="18"/>
                <w:szCs w:val="20"/>
              </w:rPr>
              <w:t>Universidade de Caxias do Sul</w:t>
            </w:r>
            <w:r w:rsidR="003E643E">
              <w:rPr>
                <w:rFonts w:cstheme="minorHAnsi"/>
                <w:sz w:val="18"/>
                <w:szCs w:val="20"/>
              </w:rPr>
              <w:t xml:space="preserve"> (Caxias do Sul, Rio Grande do Sul, Brasil)</w:t>
            </w:r>
          </w:p>
        </w:tc>
      </w:tr>
      <w:tr w:rsidR="00263494" w:rsidRPr="00263494" w14:paraId="5BE254C2" w14:textId="77777777" w:rsidTr="00F9178B">
        <w:trPr>
          <w:trHeight w:val="300"/>
        </w:trPr>
        <w:tc>
          <w:tcPr>
            <w:tcW w:w="2150" w:type="dxa"/>
            <w:noWrap/>
            <w:hideMark/>
          </w:tcPr>
          <w:p w14:paraId="4CC8819A" w14:textId="77777777" w:rsidR="00263494" w:rsidRPr="00263494" w:rsidRDefault="00263494" w:rsidP="00263494">
            <w:pPr>
              <w:rPr>
                <w:rFonts w:cstheme="minorHAnsi"/>
                <w:sz w:val="18"/>
                <w:szCs w:val="20"/>
              </w:rPr>
            </w:pPr>
            <w:r w:rsidRPr="00263494">
              <w:rPr>
                <w:rFonts w:cstheme="minorHAnsi"/>
                <w:sz w:val="18"/>
                <w:szCs w:val="20"/>
              </w:rPr>
              <w:t>Ricardo Teixeira Veiga</w:t>
            </w:r>
          </w:p>
        </w:tc>
        <w:tc>
          <w:tcPr>
            <w:tcW w:w="3205" w:type="dxa"/>
            <w:noWrap/>
            <w:hideMark/>
          </w:tcPr>
          <w:p w14:paraId="4320C996" w14:textId="77777777" w:rsidR="00263494" w:rsidRPr="00263494" w:rsidRDefault="00263494" w:rsidP="003E643E">
            <w:pPr>
              <w:rPr>
                <w:rFonts w:cstheme="minorHAnsi"/>
                <w:sz w:val="18"/>
                <w:szCs w:val="20"/>
              </w:rPr>
            </w:pPr>
            <w:r w:rsidRPr="00263494">
              <w:rPr>
                <w:rFonts w:cstheme="minorHAnsi"/>
                <w:sz w:val="18"/>
                <w:szCs w:val="20"/>
              </w:rPr>
              <w:t>Universidade Federal de Minas Gerais</w:t>
            </w:r>
            <w:r w:rsidR="003E643E">
              <w:rPr>
                <w:rFonts w:cstheme="minorHAnsi"/>
                <w:sz w:val="18"/>
                <w:szCs w:val="20"/>
              </w:rPr>
              <w:t xml:space="preserve"> (Belo Horizonte, Minas Gerais, Brasil)</w:t>
            </w:r>
          </w:p>
        </w:tc>
      </w:tr>
      <w:tr w:rsidR="00263494" w:rsidRPr="00263494" w14:paraId="4B4345E4" w14:textId="77777777" w:rsidTr="00F9178B">
        <w:trPr>
          <w:trHeight w:val="300"/>
        </w:trPr>
        <w:tc>
          <w:tcPr>
            <w:tcW w:w="2150" w:type="dxa"/>
            <w:noWrap/>
            <w:hideMark/>
          </w:tcPr>
          <w:p w14:paraId="14DA8B71" w14:textId="77777777" w:rsidR="00263494" w:rsidRPr="00263494" w:rsidRDefault="00263494" w:rsidP="00263494">
            <w:pPr>
              <w:rPr>
                <w:rFonts w:cstheme="minorHAnsi"/>
                <w:sz w:val="18"/>
                <w:szCs w:val="20"/>
              </w:rPr>
            </w:pPr>
            <w:r w:rsidRPr="00263494">
              <w:rPr>
                <w:rFonts w:cstheme="minorHAnsi"/>
                <w:sz w:val="18"/>
                <w:szCs w:val="20"/>
              </w:rPr>
              <w:t>Simone Vasconcelos Galina</w:t>
            </w:r>
          </w:p>
        </w:tc>
        <w:tc>
          <w:tcPr>
            <w:tcW w:w="3205" w:type="dxa"/>
            <w:noWrap/>
            <w:hideMark/>
          </w:tcPr>
          <w:p w14:paraId="1F243649" w14:textId="77777777" w:rsidR="00263494" w:rsidRPr="00263494" w:rsidRDefault="00263494" w:rsidP="003E643E">
            <w:pPr>
              <w:rPr>
                <w:rFonts w:cstheme="minorHAnsi"/>
                <w:sz w:val="18"/>
                <w:szCs w:val="20"/>
              </w:rPr>
            </w:pPr>
            <w:r w:rsidRPr="00263494">
              <w:rPr>
                <w:rFonts w:cstheme="minorHAnsi"/>
                <w:sz w:val="18"/>
                <w:szCs w:val="20"/>
              </w:rPr>
              <w:t>Universidade de São Paulo</w:t>
            </w:r>
            <w:r w:rsidR="003E643E">
              <w:rPr>
                <w:rFonts w:cstheme="minorHAnsi"/>
                <w:sz w:val="18"/>
                <w:szCs w:val="20"/>
              </w:rPr>
              <w:t xml:space="preserve"> (Ribeirão Preto, São Paulo, Brasil)</w:t>
            </w:r>
          </w:p>
        </w:tc>
      </w:tr>
      <w:tr w:rsidR="00263494" w:rsidRPr="00263494" w14:paraId="5EBA0833" w14:textId="77777777" w:rsidTr="00F9178B">
        <w:trPr>
          <w:trHeight w:val="300"/>
        </w:trPr>
        <w:tc>
          <w:tcPr>
            <w:tcW w:w="2150" w:type="dxa"/>
            <w:noWrap/>
            <w:hideMark/>
          </w:tcPr>
          <w:p w14:paraId="6EDD1E95" w14:textId="77777777" w:rsidR="00263494" w:rsidRPr="00263494" w:rsidRDefault="00263494" w:rsidP="00263494">
            <w:pPr>
              <w:rPr>
                <w:rFonts w:cstheme="minorHAnsi"/>
                <w:sz w:val="18"/>
                <w:szCs w:val="20"/>
              </w:rPr>
            </w:pPr>
            <w:r w:rsidRPr="00263494">
              <w:rPr>
                <w:rFonts w:cstheme="minorHAnsi"/>
                <w:sz w:val="18"/>
                <w:szCs w:val="20"/>
              </w:rPr>
              <w:t>Suzana Braga Rodrigues</w:t>
            </w:r>
          </w:p>
        </w:tc>
        <w:tc>
          <w:tcPr>
            <w:tcW w:w="3205" w:type="dxa"/>
            <w:noWrap/>
            <w:hideMark/>
          </w:tcPr>
          <w:p w14:paraId="33EB2367"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bl>
    <w:p w14:paraId="21D967F1" w14:textId="77777777" w:rsidR="00263494" w:rsidRPr="00001C29" w:rsidRDefault="00263494" w:rsidP="00263494">
      <w:pPr>
        <w:spacing w:after="0" w:line="240" w:lineRule="auto"/>
        <w:rPr>
          <w:rFonts w:cstheme="minorHAnsi"/>
          <w:sz w:val="12"/>
          <w:szCs w:val="20"/>
        </w:rPr>
      </w:pPr>
    </w:p>
    <w:p w14:paraId="2C75531B" w14:textId="77777777" w:rsidR="00A76808" w:rsidRPr="00BF6B70" w:rsidRDefault="008B3AE9" w:rsidP="00AE7553">
      <w:pPr>
        <w:spacing w:after="120" w:line="240" w:lineRule="auto"/>
        <w:rPr>
          <w:rFonts w:cstheme="minorHAnsi"/>
          <w:b/>
          <w:szCs w:val="20"/>
        </w:rPr>
      </w:pPr>
      <w:r w:rsidRPr="00BF6B70">
        <w:rPr>
          <w:rFonts w:cstheme="minorHAnsi"/>
          <w:b/>
          <w:szCs w:val="20"/>
        </w:rPr>
        <w:t xml:space="preserve">MISSÃO </w:t>
      </w:r>
    </w:p>
    <w:p w14:paraId="2C020262" w14:textId="77777777" w:rsidR="00A76808" w:rsidRPr="0022779F" w:rsidRDefault="008B3AE9" w:rsidP="001918E0">
      <w:pPr>
        <w:spacing w:after="120" w:line="240" w:lineRule="auto"/>
        <w:jc w:val="both"/>
        <w:rPr>
          <w:rFonts w:cstheme="minorHAnsi"/>
          <w:sz w:val="18"/>
          <w:szCs w:val="20"/>
        </w:rPr>
      </w:pPr>
      <w:r w:rsidRPr="0022779F">
        <w:rPr>
          <w:rFonts w:cstheme="minorHAnsi"/>
          <w:sz w:val="18"/>
          <w:szCs w:val="20"/>
        </w:rPr>
        <w:t xml:space="preserve">A Revista Pretexto, publicada trimestralmente, é uma iniciativa da FACE-FUMEC com a finalidade de publicar e disseminar pesquisas empíricas e ensaios, já finalizados ou em fase de finalização, de modo a disseminar conhecimento. Também visa a criar um debate e a contribuir para a formação de gestores e para seu desenvolvimento. </w:t>
      </w:r>
    </w:p>
    <w:tbl>
      <w:tblPr>
        <w:tblStyle w:val="Tabelacomgrade"/>
        <w:tblW w:w="0" w:type="auto"/>
        <w:jc w:val="right"/>
        <w:tblBorders>
          <w:insideH w:val="none" w:sz="0" w:space="0" w:color="auto"/>
        </w:tblBorders>
        <w:tblLook w:val="04A0" w:firstRow="1" w:lastRow="0" w:firstColumn="1" w:lastColumn="0" w:noHBand="0" w:noVBand="1"/>
      </w:tblPr>
      <w:tblGrid>
        <w:gridCol w:w="5345"/>
      </w:tblGrid>
      <w:tr w:rsidR="00BF6B70" w14:paraId="10F25E31" w14:textId="77777777" w:rsidTr="00D55AF5">
        <w:trPr>
          <w:jc w:val="right"/>
        </w:trPr>
        <w:tc>
          <w:tcPr>
            <w:tcW w:w="5463" w:type="dxa"/>
          </w:tcPr>
          <w:p w14:paraId="64223FB1" w14:textId="27FC6EC0" w:rsidR="00BF6B70" w:rsidRPr="003E643E" w:rsidRDefault="008B3AE9" w:rsidP="00205417">
            <w:pPr>
              <w:spacing w:after="120"/>
              <w:rPr>
                <w:rFonts w:cstheme="minorHAnsi"/>
                <w:sz w:val="18"/>
                <w:szCs w:val="20"/>
              </w:rPr>
            </w:pPr>
            <w:r w:rsidRPr="003E643E">
              <w:rPr>
                <w:rFonts w:cstheme="minorHAnsi"/>
                <w:sz w:val="18"/>
                <w:szCs w:val="20"/>
              </w:rPr>
              <w:t>PRETEXTO, v. X</w:t>
            </w:r>
            <w:r w:rsidR="001D2E47">
              <w:rPr>
                <w:rFonts w:cstheme="minorHAnsi"/>
                <w:sz w:val="18"/>
                <w:szCs w:val="20"/>
              </w:rPr>
              <w:t>X</w:t>
            </w:r>
            <w:r w:rsidRPr="003E643E">
              <w:rPr>
                <w:rFonts w:cstheme="minorHAnsi"/>
                <w:sz w:val="18"/>
                <w:szCs w:val="20"/>
              </w:rPr>
              <w:t xml:space="preserve">, n. </w:t>
            </w:r>
            <w:r w:rsidR="008C5970">
              <w:rPr>
                <w:rFonts w:cstheme="minorHAnsi"/>
                <w:sz w:val="18"/>
                <w:szCs w:val="20"/>
              </w:rPr>
              <w:t>2</w:t>
            </w:r>
            <w:r w:rsidRPr="003E643E">
              <w:rPr>
                <w:rFonts w:cstheme="minorHAnsi"/>
                <w:sz w:val="18"/>
                <w:szCs w:val="20"/>
              </w:rPr>
              <w:t>, 201</w:t>
            </w:r>
            <w:r w:rsidR="005637E7">
              <w:rPr>
                <w:rFonts w:cstheme="minorHAnsi"/>
                <w:sz w:val="18"/>
                <w:szCs w:val="20"/>
              </w:rPr>
              <w:t>9</w:t>
            </w:r>
            <w:r w:rsidR="00C34E26">
              <w:rPr>
                <w:rFonts w:cstheme="minorHAnsi"/>
                <w:sz w:val="18"/>
                <w:szCs w:val="20"/>
              </w:rPr>
              <w:t xml:space="preserve"> </w:t>
            </w:r>
            <w:r w:rsidRPr="003E643E">
              <w:rPr>
                <w:rFonts w:cstheme="minorHAnsi"/>
                <w:sz w:val="18"/>
                <w:szCs w:val="20"/>
              </w:rPr>
              <w:t>-_ Belo Horizonte</w:t>
            </w:r>
          </w:p>
        </w:tc>
      </w:tr>
      <w:tr w:rsidR="00BF6B70" w14:paraId="4CC42AAB" w14:textId="77777777" w:rsidTr="00D55AF5">
        <w:trPr>
          <w:jc w:val="right"/>
        </w:trPr>
        <w:tc>
          <w:tcPr>
            <w:tcW w:w="5463" w:type="dxa"/>
          </w:tcPr>
          <w:p w14:paraId="3D143F10" w14:textId="68AAB06F" w:rsidR="00BF6B70" w:rsidRPr="003E643E" w:rsidRDefault="008B3AE9" w:rsidP="00205417">
            <w:pPr>
              <w:spacing w:after="120"/>
              <w:ind w:left="340"/>
              <w:rPr>
                <w:rFonts w:cstheme="minorHAnsi"/>
                <w:sz w:val="18"/>
                <w:szCs w:val="20"/>
              </w:rPr>
            </w:pPr>
            <w:r w:rsidRPr="003E643E">
              <w:rPr>
                <w:rFonts w:cstheme="minorHAnsi"/>
                <w:sz w:val="18"/>
                <w:szCs w:val="20"/>
              </w:rPr>
              <w:t>Face-</w:t>
            </w:r>
            <w:proofErr w:type="spellStart"/>
            <w:r w:rsidRPr="003E643E">
              <w:rPr>
                <w:rFonts w:cstheme="minorHAnsi"/>
                <w:sz w:val="18"/>
                <w:szCs w:val="20"/>
              </w:rPr>
              <w:t>Fumec</w:t>
            </w:r>
            <w:proofErr w:type="spellEnd"/>
            <w:r w:rsidRPr="003E643E">
              <w:rPr>
                <w:rFonts w:cstheme="minorHAnsi"/>
                <w:sz w:val="18"/>
                <w:szCs w:val="20"/>
              </w:rPr>
              <w:t>, 201</w:t>
            </w:r>
            <w:r w:rsidR="005637E7">
              <w:rPr>
                <w:rFonts w:cstheme="minorHAnsi"/>
                <w:sz w:val="18"/>
                <w:szCs w:val="20"/>
              </w:rPr>
              <w:t>9</w:t>
            </w:r>
          </w:p>
        </w:tc>
      </w:tr>
      <w:tr w:rsidR="00BF6B70" w14:paraId="1E704F4C" w14:textId="77777777" w:rsidTr="00D55AF5">
        <w:trPr>
          <w:jc w:val="right"/>
        </w:trPr>
        <w:tc>
          <w:tcPr>
            <w:tcW w:w="5463" w:type="dxa"/>
          </w:tcPr>
          <w:p w14:paraId="1CA5C481" w14:textId="77777777" w:rsidR="00BF6B70" w:rsidRPr="003E643E" w:rsidRDefault="008B3AE9" w:rsidP="00D55AF5">
            <w:pPr>
              <w:spacing w:after="120"/>
              <w:ind w:left="340"/>
              <w:rPr>
                <w:rFonts w:cstheme="minorHAnsi"/>
                <w:sz w:val="18"/>
                <w:szCs w:val="20"/>
              </w:rPr>
            </w:pPr>
            <w:r w:rsidRPr="003E643E">
              <w:rPr>
                <w:rFonts w:cstheme="minorHAnsi"/>
                <w:sz w:val="18"/>
                <w:szCs w:val="20"/>
              </w:rPr>
              <w:t xml:space="preserve">v; </w:t>
            </w:r>
            <w:proofErr w:type="spellStart"/>
            <w:r w:rsidRPr="003E643E">
              <w:rPr>
                <w:rFonts w:cstheme="minorHAnsi"/>
                <w:sz w:val="18"/>
                <w:szCs w:val="20"/>
              </w:rPr>
              <w:t>ilust</w:t>
            </w:r>
            <w:proofErr w:type="spellEnd"/>
            <w:r w:rsidRPr="003E643E">
              <w:rPr>
                <w:rFonts w:cstheme="minorHAnsi"/>
                <w:sz w:val="18"/>
                <w:szCs w:val="20"/>
              </w:rPr>
              <w:t>. 21x28 cm</w:t>
            </w:r>
          </w:p>
        </w:tc>
      </w:tr>
      <w:tr w:rsidR="00BF6B70" w14:paraId="4BFFCE85" w14:textId="77777777" w:rsidTr="00D55AF5">
        <w:trPr>
          <w:jc w:val="right"/>
        </w:trPr>
        <w:tc>
          <w:tcPr>
            <w:tcW w:w="5463" w:type="dxa"/>
          </w:tcPr>
          <w:p w14:paraId="559EE68F" w14:textId="77777777" w:rsidR="00BF6B70" w:rsidRPr="003E643E" w:rsidRDefault="00BF6B70" w:rsidP="00D55AF5">
            <w:pPr>
              <w:spacing w:after="120"/>
              <w:ind w:left="340"/>
              <w:rPr>
                <w:rFonts w:cstheme="minorHAnsi"/>
                <w:sz w:val="18"/>
                <w:szCs w:val="20"/>
              </w:rPr>
            </w:pPr>
            <w:r w:rsidRPr="003E643E">
              <w:rPr>
                <w:rFonts w:cstheme="minorHAnsi"/>
                <w:sz w:val="18"/>
                <w:szCs w:val="20"/>
              </w:rPr>
              <w:t>Trimestral</w:t>
            </w:r>
          </w:p>
        </w:tc>
      </w:tr>
      <w:tr w:rsidR="00BF6B70" w14:paraId="0D916B16" w14:textId="77777777" w:rsidTr="00D55AF5">
        <w:trPr>
          <w:jc w:val="right"/>
        </w:trPr>
        <w:tc>
          <w:tcPr>
            <w:tcW w:w="5463" w:type="dxa"/>
          </w:tcPr>
          <w:p w14:paraId="2FA2A49A" w14:textId="77777777" w:rsidR="00BF6B70" w:rsidRPr="003E643E" w:rsidRDefault="008B3AE9" w:rsidP="00D55AF5">
            <w:pPr>
              <w:spacing w:after="120"/>
              <w:ind w:left="340"/>
              <w:rPr>
                <w:rFonts w:cstheme="minorHAnsi"/>
                <w:sz w:val="18"/>
                <w:szCs w:val="20"/>
              </w:rPr>
            </w:pPr>
            <w:r w:rsidRPr="003E643E">
              <w:rPr>
                <w:rFonts w:cstheme="minorHAnsi"/>
                <w:sz w:val="18"/>
                <w:szCs w:val="20"/>
              </w:rPr>
              <w:t>ISSN 1517-672x</w:t>
            </w:r>
          </w:p>
        </w:tc>
      </w:tr>
      <w:tr w:rsidR="00BF6B70" w14:paraId="5C9839FD" w14:textId="77777777" w:rsidTr="00D55AF5">
        <w:trPr>
          <w:jc w:val="right"/>
        </w:trPr>
        <w:tc>
          <w:tcPr>
            <w:tcW w:w="5463" w:type="dxa"/>
          </w:tcPr>
          <w:p w14:paraId="1EC5D4E1" w14:textId="77777777" w:rsidR="00A76808" w:rsidRPr="003E643E" w:rsidRDefault="008B3AE9" w:rsidP="00D55AF5">
            <w:pPr>
              <w:ind w:left="340"/>
              <w:rPr>
                <w:rFonts w:cstheme="minorHAnsi"/>
                <w:sz w:val="18"/>
                <w:szCs w:val="20"/>
              </w:rPr>
            </w:pPr>
            <w:r w:rsidRPr="003E643E">
              <w:rPr>
                <w:rFonts w:cstheme="minorHAnsi"/>
                <w:sz w:val="18"/>
                <w:szCs w:val="20"/>
              </w:rPr>
              <w:t>1. Administração - Periódicos. 2. Informática -</w:t>
            </w:r>
          </w:p>
          <w:p w14:paraId="268483D2" w14:textId="77777777" w:rsidR="00A76808" w:rsidRPr="003E643E" w:rsidRDefault="008B3AE9" w:rsidP="00D55AF5">
            <w:pPr>
              <w:ind w:left="340"/>
              <w:rPr>
                <w:rFonts w:cstheme="minorHAnsi"/>
                <w:sz w:val="18"/>
                <w:szCs w:val="20"/>
              </w:rPr>
            </w:pPr>
            <w:r w:rsidRPr="003E643E">
              <w:rPr>
                <w:rFonts w:cstheme="minorHAnsi"/>
                <w:sz w:val="18"/>
                <w:szCs w:val="20"/>
              </w:rPr>
              <w:t>Periódicos. 3. Contabilidade - Periódicos. I Face-</w:t>
            </w:r>
            <w:proofErr w:type="spellStart"/>
            <w:r w:rsidRPr="003E643E">
              <w:rPr>
                <w:rFonts w:cstheme="minorHAnsi"/>
                <w:sz w:val="18"/>
                <w:szCs w:val="20"/>
              </w:rPr>
              <w:t>Fumec</w:t>
            </w:r>
            <w:proofErr w:type="spellEnd"/>
            <w:r w:rsidRPr="003E643E">
              <w:rPr>
                <w:rFonts w:cstheme="minorHAnsi"/>
                <w:sz w:val="18"/>
                <w:szCs w:val="20"/>
              </w:rPr>
              <w:t xml:space="preserve">, </w:t>
            </w:r>
          </w:p>
          <w:p w14:paraId="44C1DF16" w14:textId="77777777" w:rsidR="00BF6B70" w:rsidRPr="003E643E" w:rsidRDefault="008B3AE9" w:rsidP="00D55AF5">
            <w:pPr>
              <w:rPr>
                <w:rFonts w:cstheme="minorHAnsi"/>
                <w:sz w:val="18"/>
                <w:szCs w:val="20"/>
              </w:rPr>
            </w:pPr>
            <w:r w:rsidRPr="003E643E">
              <w:rPr>
                <w:rFonts w:cstheme="minorHAnsi"/>
                <w:sz w:val="18"/>
                <w:szCs w:val="20"/>
              </w:rPr>
              <w:t>ed.</w:t>
            </w:r>
          </w:p>
        </w:tc>
      </w:tr>
    </w:tbl>
    <w:p w14:paraId="56F5876F" w14:textId="77777777" w:rsidR="00614AC5" w:rsidRDefault="00614AC5" w:rsidP="003E643E">
      <w:pPr>
        <w:spacing w:after="120" w:line="240" w:lineRule="auto"/>
        <w:rPr>
          <w:rFonts w:cstheme="minorHAnsi"/>
          <w:sz w:val="48"/>
          <w:szCs w:val="20"/>
        </w:rPr>
        <w:sectPr w:rsidR="00614AC5" w:rsidSect="00614AC5">
          <w:pgSz w:w="11906" w:h="16838"/>
          <w:pgMar w:top="1440" w:right="454" w:bottom="1440" w:left="567" w:header="709" w:footer="709" w:gutter="0"/>
          <w:cols w:num="2" w:space="175"/>
          <w:docGrid w:linePitch="360"/>
        </w:sectPr>
      </w:pPr>
    </w:p>
    <w:p w14:paraId="24599613" w14:textId="77777777" w:rsidR="003E643E" w:rsidRPr="00A35E61" w:rsidRDefault="003E643E" w:rsidP="003E643E">
      <w:pPr>
        <w:spacing w:after="120" w:line="240" w:lineRule="auto"/>
        <w:rPr>
          <w:rFonts w:cstheme="minorHAnsi"/>
          <w:sz w:val="56"/>
          <w:szCs w:val="20"/>
        </w:rPr>
      </w:pPr>
      <w:r w:rsidRPr="008D1F3A">
        <w:rPr>
          <w:rFonts w:cstheme="minorHAnsi"/>
          <w:sz w:val="48"/>
          <w:szCs w:val="20"/>
        </w:rPr>
        <w:lastRenderedPageBreak/>
        <w:t>EDITORIAL</w:t>
      </w:r>
    </w:p>
    <w:p w14:paraId="1BDF2E32" w14:textId="03A0D5A8" w:rsidR="003E643E" w:rsidRDefault="003E643E" w:rsidP="003E643E">
      <w:pPr>
        <w:spacing w:after="120" w:line="240" w:lineRule="auto"/>
        <w:rPr>
          <w:rFonts w:cstheme="minorHAnsi"/>
          <w:b/>
          <w:sz w:val="28"/>
          <w:szCs w:val="28"/>
        </w:rPr>
      </w:pPr>
    </w:p>
    <w:tbl>
      <w:tblPr>
        <w:tblStyle w:val="Tabelacomgrade"/>
        <w:tblW w:w="1134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6"/>
        <w:gridCol w:w="5615"/>
      </w:tblGrid>
      <w:tr w:rsidR="00BC6767" w14:paraId="1DE9581B" w14:textId="77777777" w:rsidTr="00E37848">
        <w:trPr>
          <w:trHeight w:val="7048"/>
        </w:trPr>
        <w:tc>
          <w:tcPr>
            <w:tcW w:w="5726" w:type="dxa"/>
          </w:tcPr>
          <w:p w14:paraId="5BFBFF17" w14:textId="77777777" w:rsidR="00E735FE" w:rsidRDefault="00E735FE" w:rsidP="00A02E05">
            <w:pPr>
              <w:ind w:firstLine="284"/>
              <w:jc w:val="both"/>
              <w:rPr>
                <w:rFonts w:cs="Arial"/>
                <w:iCs/>
                <w:sz w:val="20"/>
                <w:szCs w:val="20"/>
              </w:rPr>
            </w:pPr>
          </w:p>
          <w:p w14:paraId="720695BA" w14:textId="3E7BCF93" w:rsidR="001D21AE" w:rsidRDefault="00806200" w:rsidP="00E37848">
            <w:pPr>
              <w:ind w:firstLine="284"/>
              <w:jc w:val="both"/>
              <w:rPr>
                <w:rFonts w:cstheme="minorHAnsi"/>
                <w:sz w:val="20"/>
                <w:szCs w:val="28"/>
              </w:rPr>
            </w:pPr>
            <w:r w:rsidRPr="00806200">
              <w:rPr>
                <w:rFonts w:cstheme="minorHAnsi"/>
                <w:sz w:val="20"/>
                <w:szCs w:val="28"/>
              </w:rPr>
              <w:t>Caros leitores</w:t>
            </w:r>
            <w:r>
              <w:rPr>
                <w:rFonts w:cstheme="minorHAnsi"/>
                <w:sz w:val="20"/>
                <w:szCs w:val="28"/>
              </w:rPr>
              <w:t xml:space="preserve">, </w:t>
            </w:r>
            <w:r w:rsidR="000F55A5">
              <w:rPr>
                <w:rFonts w:cstheme="minorHAnsi"/>
                <w:sz w:val="20"/>
                <w:szCs w:val="28"/>
              </w:rPr>
              <w:t>um dos pontos críticos na gestão de um periódico é a busca pelo retorno das avaliações em tempo hábil, tendo em vista a cada vez mais escassa disponibilidade de tempo por parte dos pesquisadores. N</w:t>
            </w:r>
            <w:r>
              <w:rPr>
                <w:rFonts w:cstheme="minorHAnsi"/>
                <w:sz w:val="20"/>
                <w:szCs w:val="28"/>
              </w:rPr>
              <w:t xml:space="preserve">este </w:t>
            </w:r>
            <w:r w:rsidR="000F55A5">
              <w:rPr>
                <w:rFonts w:cstheme="minorHAnsi"/>
                <w:sz w:val="20"/>
                <w:szCs w:val="28"/>
              </w:rPr>
              <w:t>segundo</w:t>
            </w:r>
            <w:r>
              <w:rPr>
                <w:rFonts w:cstheme="minorHAnsi"/>
                <w:sz w:val="20"/>
                <w:szCs w:val="28"/>
              </w:rPr>
              <w:t xml:space="preserve"> número de 201</w:t>
            </w:r>
            <w:r w:rsidR="005637E7">
              <w:rPr>
                <w:rFonts w:cstheme="minorHAnsi"/>
                <w:sz w:val="20"/>
                <w:szCs w:val="28"/>
              </w:rPr>
              <w:t>9</w:t>
            </w:r>
            <w:r>
              <w:rPr>
                <w:rFonts w:cstheme="minorHAnsi"/>
                <w:sz w:val="20"/>
                <w:szCs w:val="28"/>
              </w:rPr>
              <w:t xml:space="preserve">, gostaríamos de </w:t>
            </w:r>
            <w:r w:rsidR="00A04CF2">
              <w:rPr>
                <w:rFonts w:cstheme="minorHAnsi"/>
                <w:sz w:val="20"/>
                <w:szCs w:val="28"/>
              </w:rPr>
              <w:t xml:space="preserve">reforçar nossos agradecimentos </w:t>
            </w:r>
            <w:r>
              <w:rPr>
                <w:rFonts w:cstheme="minorHAnsi"/>
                <w:sz w:val="20"/>
                <w:szCs w:val="28"/>
              </w:rPr>
              <w:t xml:space="preserve">aos </w:t>
            </w:r>
            <w:r w:rsidR="00483636">
              <w:rPr>
                <w:rFonts w:cstheme="minorHAnsi"/>
                <w:sz w:val="20"/>
                <w:szCs w:val="28"/>
              </w:rPr>
              <w:t>avaliadores que têm demonstrado compromisso com a Pretexto e, principalmente, com os autores</w:t>
            </w:r>
            <w:r w:rsidR="000F55A5">
              <w:rPr>
                <w:rFonts w:cstheme="minorHAnsi"/>
                <w:sz w:val="20"/>
                <w:szCs w:val="28"/>
              </w:rPr>
              <w:t xml:space="preserve"> dos artigos submetidos, ao fornecerem avaliações ricas, sinceras e que contribuem para o enriquecimento dos trabalhos submetidos</w:t>
            </w:r>
            <w:r>
              <w:rPr>
                <w:rFonts w:cstheme="minorHAnsi"/>
                <w:sz w:val="20"/>
                <w:szCs w:val="28"/>
              </w:rPr>
              <w:t>.</w:t>
            </w:r>
            <w:r w:rsidR="000F55A5">
              <w:rPr>
                <w:rFonts w:cstheme="minorHAnsi"/>
                <w:sz w:val="20"/>
                <w:szCs w:val="28"/>
              </w:rPr>
              <w:t xml:space="preserve"> </w:t>
            </w:r>
            <w:r w:rsidR="00ED34B4">
              <w:rPr>
                <w:rFonts w:cstheme="minorHAnsi"/>
                <w:sz w:val="20"/>
                <w:szCs w:val="28"/>
              </w:rPr>
              <w:t>A seguir são apresentados os artigos que compõem este número.</w:t>
            </w:r>
          </w:p>
          <w:p w14:paraId="0A90032C" w14:textId="26870E82" w:rsidR="00806200" w:rsidRDefault="000F55A5" w:rsidP="00E37848">
            <w:pPr>
              <w:ind w:firstLine="284"/>
              <w:jc w:val="both"/>
              <w:rPr>
                <w:rFonts w:cstheme="minorHAnsi"/>
                <w:sz w:val="20"/>
                <w:szCs w:val="28"/>
              </w:rPr>
            </w:pPr>
            <w:r>
              <w:rPr>
                <w:rFonts w:cstheme="minorHAnsi"/>
                <w:sz w:val="20"/>
                <w:szCs w:val="28"/>
              </w:rPr>
              <w:t>O primeiro artigo</w:t>
            </w:r>
            <w:r w:rsidR="00ED34B4">
              <w:rPr>
                <w:rFonts w:cstheme="minorHAnsi"/>
                <w:sz w:val="20"/>
                <w:szCs w:val="28"/>
              </w:rPr>
              <w:t xml:space="preserve">, de autoria de </w:t>
            </w:r>
            <w:r w:rsidR="00ED34B4" w:rsidRPr="008C5970">
              <w:rPr>
                <w:rFonts w:eastAsia="Calibri" w:cs="Calibri"/>
                <w:bCs/>
                <w:sz w:val="18"/>
                <w:szCs w:val="20"/>
              </w:rPr>
              <w:t>HARRISON BACHION CERIBELI, MARIANA ROSENDO PEREIRA</w:t>
            </w:r>
            <w:r w:rsidR="00ED34B4">
              <w:rPr>
                <w:rFonts w:eastAsia="Calibri" w:cs="Calibri"/>
                <w:bCs/>
                <w:sz w:val="18"/>
                <w:szCs w:val="20"/>
              </w:rPr>
              <w:t xml:space="preserve"> e</w:t>
            </w:r>
            <w:r w:rsidR="00ED34B4" w:rsidRPr="008C5970">
              <w:rPr>
                <w:rFonts w:eastAsia="Calibri" w:cs="Calibri"/>
                <w:bCs/>
                <w:sz w:val="18"/>
                <w:szCs w:val="20"/>
              </w:rPr>
              <w:t xml:space="preserve"> GUILHERME BARCELLOS DE SOUZA ROCHA</w:t>
            </w:r>
            <w:r w:rsidR="00ED34B4">
              <w:rPr>
                <w:rFonts w:eastAsia="Calibri" w:cs="Calibri"/>
                <w:bCs/>
                <w:sz w:val="18"/>
                <w:szCs w:val="20"/>
              </w:rPr>
              <w:t xml:space="preserve">, aborda </w:t>
            </w:r>
            <w:r w:rsidR="00ED34B4">
              <w:rPr>
                <w:rFonts w:cstheme="minorHAnsi"/>
                <w:sz w:val="20"/>
                <w:szCs w:val="28"/>
              </w:rPr>
              <w:t>como</w:t>
            </w:r>
            <w:r w:rsidR="00ED34B4" w:rsidRPr="00ED34B4">
              <w:rPr>
                <w:rFonts w:cstheme="minorHAnsi"/>
                <w:sz w:val="20"/>
                <w:szCs w:val="28"/>
              </w:rPr>
              <w:t xml:space="preserve"> se dá a avaliação de desempenho dos funcionários em organizações de médio e grande porte que estão entre as melhores para trabalhar no Brasil.</w:t>
            </w:r>
            <w:r w:rsidR="00ED34B4">
              <w:rPr>
                <w:rFonts w:cstheme="minorHAnsi"/>
                <w:sz w:val="20"/>
                <w:szCs w:val="28"/>
              </w:rPr>
              <w:t xml:space="preserve"> Os autores identificaram um conjunto significativo de </w:t>
            </w:r>
            <w:r w:rsidR="00DE5056">
              <w:rPr>
                <w:rFonts w:cstheme="minorHAnsi"/>
                <w:sz w:val="20"/>
                <w:szCs w:val="28"/>
              </w:rPr>
              <w:t>desafios para a área de gestão de pessoas.</w:t>
            </w:r>
          </w:p>
          <w:p w14:paraId="264461C7" w14:textId="3A208393" w:rsidR="00DE5056" w:rsidRDefault="00DE5056" w:rsidP="00E37848">
            <w:pPr>
              <w:ind w:firstLine="284"/>
              <w:jc w:val="both"/>
              <w:rPr>
                <w:rFonts w:cstheme="minorHAnsi"/>
                <w:sz w:val="20"/>
                <w:szCs w:val="28"/>
              </w:rPr>
            </w:pPr>
            <w:r>
              <w:rPr>
                <w:rFonts w:cstheme="minorHAnsi"/>
                <w:sz w:val="20"/>
                <w:szCs w:val="28"/>
              </w:rPr>
              <w:t xml:space="preserve">No segundo artigo, </w:t>
            </w:r>
            <w:r w:rsidRPr="00DE5056">
              <w:rPr>
                <w:rFonts w:cstheme="minorHAnsi"/>
                <w:sz w:val="20"/>
                <w:szCs w:val="28"/>
              </w:rPr>
              <w:t>ROBERTA MANFRON DE PAULA, MANUEL PORTUGAL FERREIRA</w:t>
            </w:r>
            <w:r>
              <w:rPr>
                <w:rFonts w:cstheme="minorHAnsi"/>
                <w:sz w:val="20"/>
                <w:szCs w:val="28"/>
              </w:rPr>
              <w:t xml:space="preserve"> e</w:t>
            </w:r>
            <w:r w:rsidRPr="00DE5056">
              <w:rPr>
                <w:rFonts w:cstheme="minorHAnsi"/>
                <w:sz w:val="20"/>
                <w:szCs w:val="28"/>
              </w:rPr>
              <w:t xml:space="preserve"> PAULA DA SILVA QUINTE</w:t>
            </w:r>
            <w:r>
              <w:rPr>
                <w:rFonts w:cstheme="minorHAnsi"/>
                <w:sz w:val="20"/>
                <w:szCs w:val="28"/>
              </w:rPr>
              <w:t xml:space="preserve"> </w:t>
            </w:r>
            <w:r w:rsidRPr="00DE5056">
              <w:rPr>
                <w:rFonts w:cstheme="minorHAnsi"/>
                <w:sz w:val="20"/>
                <w:szCs w:val="28"/>
              </w:rPr>
              <w:t>analisa</w:t>
            </w:r>
            <w:r w:rsidR="0095140A">
              <w:rPr>
                <w:rFonts w:cstheme="minorHAnsi"/>
                <w:sz w:val="20"/>
                <w:szCs w:val="28"/>
              </w:rPr>
              <w:t>m</w:t>
            </w:r>
            <w:r w:rsidRPr="00DE5056">
              <w:rPr>
                <w:rFonts w:cstheme="minorHAnsi"/>
                <w:sz w:val="20"/>
                <w:szCs w:val="28"/>
              </w:rPr>
              <w:t xml:space="preserve"> as estratégias de internacionalização de empresas</w:t>
            </w:r>
            <w:r w:rsidR="0095140A">
              <w:rPr>
                <w:rFonts w:cstheme="minorHAnsi"/>
                <w:sz w:val="20"/>
                <w:szCs w:val="28"/>
              </w:rPr>
              <w:t>.</w:t>
            </w:r>
            <w:r>
              <w:rPr>
                <w:rFonts w:cstheme="minorHAnsi"/>
                <w:sz w:val="20"/>
                <w:szCs w:val="28"/>
              </w:rPr>
              <w:t xml:space="preserve"> </w:t>
            </w:r>
            <w:r w:rsidR="00AE7092" w:rsidRPr="00AE7092">
              <w:rPr>
                <w:rFonts w:cstheme="minorHAnsi"/>
                <w:sz w:val="20"/>
                <w:szCs w:val="28"/>
              </w:rPr>
              <w:t xml:space="preserve">A contribuição </w:t>
            </w:r>
            <w:r w:rsidR="0095140A">
              <w:rPr>
                <w:rFonts w:cstheme="minorHAnsi"/>
                <w:sz w:val="20"/>
                <w:szCs w:val="28"/>
              </w:rPr>
              <w:t>do</w:t>
            </w:r>
            <w:r w:rsidR="00AE7092" w:rsidRPr="00AE7092">
              <w:rPr>
                <w:rFonts w:cstheme="minorHAnsi"/>
                <w:sz w:val="20"/>
                <w:szCs w:val="28"/>
              </w:rPr>
              <w:t xml:space="preserve"> estudo </w:t>
            </w:r>
            <w:r w:rsidR="0095140A">
              <w:rPr>
                <w:rFonts w:cstheme="minorHAnsi"/>
                <w:sz w:val="20"/>
                <w:szCs w:val="28"/>
              </w:rPr>
              <w:t>está em</w:t>
            </w:r>
            <w:r w:rsidR="00AE7092" w:rsidRPr="00AE7092">
              <w:rPr>
                <w:rFonts w:cstheme="minorHAnsi"/>
                <w:sz w:val="20"/>
                <w:szCs w:val="28"/>
              </w:rPr>
              <w:t xml:space="preserve"> retratar as iniciativas das pequenas empresas em ampliar suas atividades comerciais por meio da internacionalização, servindo assim como recurso orientador para outras empresas de pequeno porte desenvolver</w:t>
            </w:r>
            <w:r w:rsidR="0095140A">
              <w:rPr>
                <w:rFonts w:cstheme="minorHAnsi"/>
                <w:sz w:val="20"/>
                <w:szCs w:val="28"/>
              </w:rPr>
              <w:t>em</w:t>
            </w:r>
            <w:r w:rsidR="00AE7092" w:rsidRPr="00AE7092">
              <w:rPr>
                <w:rFonts w:cstheme="minorHAnsi"/>
                <w:sz w:val="20"/>
                <w:szCs w:val="28"/>
              </w:rPr>
              <w:t xml:space="preserve"> estratégias semelhantes</w:t>
            </w:r>
            <w:r w:rsidR="0095140A">
              <w:rPr>
                <w:rFonts w:cstheme="minorHAnsi"/>
                <w:sz w:val="20"/>
                <w:szCs w:val="28"/>
              </w:rPr>
              <w:t>.</w:t>
            </w:r>
          </w:p>
          <w:p w14:paraId="0C646A3C" w14:textId="026ADB24" w:rsidR="0095140A" w:rsidRDefault="0095140A" w:rsidP="00E37848">
            <w:pPr>
              <w:ind w:firstLine="284"/>
              <w:jc w:val="both"/>
              <w:rPr>
                <w:rFonts w:cstheme="minorHAnsi"/>
                <w:sz w:val="20"/>
                <w:szCs w:val="28"/>
              </w:rPr>
            </w:pPr>
            <w:r w:rsidRPr="0095140A">
              <w:rPr>
                <w:rFonts w:cstheme="minorHAnsi"/>
                <w:sz w:val="20"/>
                <w:szCs w:val="28"/>
              </w:rPr>
              <w:t>EDUARDO ROBINI DA SILVA, JULIANA FURLAN, THIAGO FINIMUNDI, ADRIELI ALVES PEREIRA RADAELI</w:t>
            </w:r>
            <w:r>
              <w:rPr>
                <w:rFonts w:cstheme="minorHAnsi"/>
                <w:sz w:val="20"/>
                <w:szCs w:val="28"/>
              </w:rPr>
              <w:t xml:space="preserve"> e</w:t>
            </w:r>
            <w:r w:rsidRPr="0095140A">
              <w:rPr>
                <w:rFonts w:cstheme="minorHAnsi"/>
                <w:sz w:val="20"/>
                <w:szCs w:val="28"/>
              </w:rPr>
              <w:t xml:space="preserve"> ERIC CHARLES HENRI DORION</w:t>
            </w:r>
            <w:r>
              <w:rPr>
                <w:rFonts w:cstheme="minorHAnsi"/>
                <w:sz w:val="20"/>
                <w:szCs w:val="28"/>
              </w:rPr>
              <w:t xml:space="preserve">, autores do terceiro artigo </w:t>
            </w:r>
            <w:r w:rsidRPr="0095140A">
              <w:rPr>
                <w:rFonts w:cstheme="minorHAnsi"/>
                <w:sz w:val="20"/>
                <w:szCs w:val="28"/>
              </w:rPr>
              <w:t>analisa</w:t>
            </w:r>
            <w:r>
              <w:rPr>
                <w:rFonts w:cstheme="minorHAnsi"/>
                <w:sz w:val="20"/>
                <w:szCs w:val="28"/>
              </w:rPr>
              <w:t>m</w:t>
            </w:r>
            <w:r w:rsidRPr="0095140A">
              <w:rPr>
                <w:rFonts w:cstheme="minorHAnsi"/>
                <w:sz w:val="20"/>
                <w:szCs w:val="28"/>
              </w:rPr>
              <w:t xml:space="preserve"> a produção de artigos acerca da evolução dos estudos sobre as organizações vistas como culturas do autor </w:t>
            </w:r>
            <w:proofErr w:type="spellStart"/>
            <w:r w:rsidRPr="0095140A">
              <w:rPr>
                <w:rFonts w:cstheme="minorHAnsi"/>
                <w:sz w:val="20"/>
                <w:szCs w:val="28"/>
              </w:rPr>
              <w:t>Gareth</w:t>
            </w:r>
            <w:proofErr w:type="spellEnd"/>
            <w:r w:rsidRPr="0095140A">
              <w:rPr>
                <w:rFonts w:cstheme="minorHAnsi"/>
                <w:sz w:val="20"/>
                <w:szCs w:val="28"/>
              </w:rPr>
              <w:t xml:space="preserve"> Morgan e sua base teórica, encontrada na obra “Imagens da Organização”, de 2002.</w:t>
            </w:r>
            <w:r>
              <w:rPr>
                <w:rFonts w:cstheme="minorHAnsi"/>
                <w:sz w:val="20"/>
                <w:szCs w:val="28"/>
              </w:rPr>
              <w:t xml:space="preserve"> </w:t>
            </w:r>
            <w:r w:rsidRPr="0095140A">
              <w:rPr>
                <w:rFonts w:cstheme="minorHAnsi"/>
                <w:sz w:val="20"/>
                <w:szCs w:val="28"/>
              </w:rPr>
              <w:t>A principal contribuição dos trabalhos selecionados foi que os estilos de liderança são fundamentais para a perpetuação da cultura organizacional e esta, por sua vez, serve de suporte para a criação de conhecimento, criatividade e inovação.</w:t>
            </w:r>
          </w:p>
          <w:p w14:paraId="5865B125" w14:textId="7573D9E4" w:rsidR="0095140A" w:rsidRDefault="004018FD" w:rsidP="00E37848">
            <w:pPr>
              <w:ind w:firstLine="284"/>
              <w:jc w:val="both"/>
              <w:rPr>
                <w:rFonts w:cstheme="minorHAnsi"/>
                <w:sz w:val="20"/>
                <w:szCs w:val="28"/>
              </w:rPr>
            </w:pPr>
            <w:r w:rsidRPr="004018FD">
              <w:rPr>
                <w:rFonts w:cstheme="minorHAnsi"/>
                <w:sz w:val="20"/>
                <w:szCs w:val="28"/>
              </w:rPr>
              <w:t xml:space="preserve">Objetivando verificar como o estudo no campo da Gestão Internacional de Pessoas reflete-se em nível nacional, </w:t>
            </w:r>
            <w:r>
              <w:rPr>
                <w:rFonts w:cstheme="minorHAnsi"/>
                <w:sz w:val="20"/>
                <w:szCs w:val="28"/>
              </w:rPr>
              <w:t>a</w:t>
            </w:r>
            <w:r w:rsidRPr="004018FD">
              <w:rPr>
                <w:rFonts w:cstheme="minorHAnsi"/>
                <w:sz w:val="20"/>
                <w:szCs w:val="28"/>
              </w:rPr>
              <w:t xml:space="preserve"> pesquisa </w:t>
            </w:r>
            <w:r>
              <w:rPr>
                <w:rFonts w:cstheme="minorHAnsi"/>
                <w:sz w:val="20"/>
                <w:szCs w:val="28"/>
              </w:rPr>
              <w:t xml:space="preserve">desenvolvida por </w:t>
            </w:r>
            <w:r w:rsidRPr="004018FD">
              <w:rPr>
                <w:rFonts w:cstheme="minorHAnsi"/>
                <w:sz w:val="20"/>
                <w:szCs w:val="28"/>
              </w:rPr>
              <w:t>ANDRÉ LUIZ MENDES ATHAYDE, CLAUDIA LUCIANA TOLENTINO SANTOS, GISELA DEMO FIUZA</w:t>
            </w:r>
            <w:r w:rsidR="00C07BD7">
              <w:rPr>
                <w:rFonts w:cstheme="minorHAnsi"/>
                <w:sz w:val="20"/>
                <w:szCs w:val="28"/>
              </w:rPr>
              <w:t xml:space="preserve"> e</w:t>
            </w:r>
            <w:r w:rsidRPr="004018FD">
              <w:rPr>
                <w:rFonts w:cstheme="minorHAnsi"/>
                <w:sz w:val="20"/>
                <w:szCs w:val="28"/>
              </w:rPr>
              <w:t xml:space="preserve"> ANA CAROLINA REZENDE COSTA aponta a necessidade de se abordarem, dentre outros temas, o papel e a importância da Gestão Internacional de Pessoas, fugindo de um enfoque puramente operacional e burocrático sobre os processos de </w:t>
            </w:r>
            <w:r w:rsidR="00491BFA">
              <w:rPr>
                <w:rFonts w:cstheme="minorHAnsi"/>
                <w:sz w:val="20"/>
                <w:szCs w:val="28"/>
              </w:rPr>
              <w:t>e</w:t>
            </w:r>
            <w:r w:rsidRPr="004018FD">
              <w:rPr>
                <w:rFonts w:cstheme="minorHAnsi"/>
                <w:sz w:val="20"/>
                <w:szCs w:val="28"/>
              </w:rPr>
              <w:t>xpatriação</w:t>
            </w:r>
            <w:r w:rsidR="00C07BD7">
              <w:rPr>
                <w:rFonts w:cstheme="minorHAnsi"/>
                <w:sz w:val="20"/>
                <w:szCs w:val="28"/>
              </w:rPr>
              <w:t>.</w:t>
            </w:r>
          </w:p>
          <w:p w14:paraId="0B81E588" w14:textId="5238F443" w:rsidR="004D27EB" w:rsidRPr="00806200" w:rsidRDefault="004D27EB" w:rsidP="00C07BD7">
            <w:pPr>
              <w:ind w:firstLine="284"/>
              <w:jc w:val="both"/>
              <w:rPr>
                <w:rFonts w:cstheme="minorHAnsi"/>
                <w:sz w:val="20"/>
                <w:szCs w:val="28"/>
              </w:rPr>
            </w:pPr>
          </w:p>
        </w:tc>
        <w:tc>
          <w:tcPr>
            <w:tcW w:w="5615" w:type="dxa"/>
            <w:vAlign w:val="center"/>
          </w:tcPr>
          <w:p w14:paraId="5947183F" w14:textId="7F0CC546" w:rsidR="00C07BD7" w:rsidRDefault="00FB27B9" w:rsidP="00C07BD7">
            <w:pPr>
              <w:ind w:firstLine="284"/>
              <w:jc w:val="both"/>
              <w:rPr>
                <w:rFonts w:cstheme="minorHAnsi"/>
                <w:sz w:val="20"/>
                <w:szCs w:val="28"/>
              </w:rPr>
            </w:pPr>
            <w:r>
              <w:rPr>
                <w:rFonts w:cstheme="minorHAnsi"/>
                <w:sz w:val="20"/>
                <w:szCs w:val="28"/>
              </w:rPr>
              <w:t xml:space="preserve">O quinto artigo, de autoria de </w:t>
            </w:r>
            <w:r w:rsidR="00C07BD7" w:rsidRPr="00C07BD7">
              <w:rPr>
                <w:rFonts w:cstheme="minorHAnsi"/>
                <w:sz w:val="20"/>
                <w:szCs w:val="28"/>
              </w:rPr>
              <w:t>RONALTY OLIVEIRA ROCHA, MARIA ELENA LEON OLAVE</w:t>
            </w:r>
            <w:r w:rsidR="00C07BD7">
              <w:rPr>
                <w:rFonts w:cstheme="minorHAnsi"/>
                <w:sz w:val="20"/>
                <w:szCs w:val="28"/>
              </w:rPr>
              <w:t xml:space="preserve"> e</w:t>
            </w:r>
            <w:r w:rsidR="00C07BD7" w:rsidRPr="00C07BD7">
              <w:rPr>
                <w:rFonts w:cstheme="minorHAnsi"/>
                <w:sz w:val="20"/>
                <w:szCs w:val="28"/>
              </w:rPr>
              <w:t xml:space="preserve"> EDWARD DAVID MORENO ORDONEZ</w:t>
            </w:r>
            <w:r w:rsidRPr="00FB27B9">
              <w:rPr>
                <w:rFonts w:cstheme="minorHAnsi"/>
                <w:sz w:val="20"/>
                <w:szCs w:val="28"/>
              </w:rPr>
              <w:t xml:space="preserve">, apresentado sob a forma de um ensaio teórico, tem como objetivo propor um modelo teórico que integre seleção de tipologias e estratégias de inovação voltadas a aumentar a prática de inovação em </w:t>
            </w:r>
            <w:r w:rsidRPr="00FB27B9">
              <w:rPr>
                <w:rFonts w:cstheme="minorHAnsi"/>
                <w:i/>
                <w:iCs/>
                <w:sz w:val="20"/>
                <w:szCs w:val="28"/>
              </w:rPr>
              <w:t>startups</w:t>
            </w:r>
            <w:r w:rsidRPr="00FB27B9">
              <w:rPr>
                <w:rFonts w:cstheme="minorHAnsi"/>
                <w:sz w:val="20"/>
                <w:szCs w:val="28"/>
              </w:rPr>
              <w:t xml:space="preserve"> de tecnologia da informação</w:t>
            </w:r>
            <w:r>
              <w:rPr>
                <w:rFonts w:cstheme="minorHAnsi"/>
                <w:sz w:val="20"/>
                <w:szCs w:val="28"/>
              </w:rPr>
              <w:t xml:space="preserve">, com o </w:t>
            </w:r>
            <w:r w:rsidRPr="00FB27B9">
              <w:rPr>
                <w:rFonts w:cstheme="minorHAnsi"/>
                <w:sz w:val="20"/>
                <w:szCs w:val="28"/>
              </w:rPr>
              <w:t xml:space="preserve">intuito </w:t>
            </w:r>
            <w:r>
              <w:rPr>
                <w:rFonts w:cstheme="minorHAnsi"/>
                <w:sz w:val="20"/>
                <w:szCs w:val="28"/>
              </w:rPr>
              <w:t>de</w:t>
            </w:r>
            <w:r w:rsidRPr="00FB27B9">
              <w:rPr>
                <w:rFonts w:cstheme="minorHAnsi"/>
                <w:sz w:val="20"/>
                <w:szCs w:val="28"/>
              </w:rPr>
              <w:t xml:space="preserve"> associar </w:t>
            </w:r>
            <w:r>
              <w:rPr>
                <w:rFonts w:cstheme="minorHAnsi"/>
                <w:sz w:val="20"/>
                <w:szCs w:val="28"/>
              </w:rPr>
              <w:t>a</w:t>
            </w:r>
            <w:r w:rsidRPr="00FB27B9">
              <w:rPr>
                <w:rFonts w:cstheme="minorHAnsi"/>
                <w:sz w:val="20"/>
                <w:szCs w:val="28"/>
              </w:rPr>
              <w:t xml:space="preserve">s atividades de </w:t>
            </w:r>
            <w:r w:rsidRPr="00491BFA">
              <w:rPr>
                <w:rFonts w:cstheme="minorHAnsi"/>
                <w:i/>
                <w:iCs/>
                <w:sz w:val="20"/>
                <w:szCs w:val="28"/>
              </w:rPr>
              <w:t>startups</w:t>
            </w:r>
            <w:r w:rsidRPr="00FB27B9">
              <w:rPr>
                <w:rFonts w:cstheme="minorHAnsi"/>
                <w:sz w:val="20"/>
                <w:szCs w:val="28"/>
              </w:rPr>
              <w:t xml:space="preserve"> com a definição de tipologias e estratégias de inovação que promovam melhores </w:t>
            </w:r>
            <w:bookmarkStart w:id="0" w:name="_GoBack"/>
            <w:bookmarkEnd w:id="0"/>
            <w:r w:rsidRPr="00FB27B9">
              <w:rPr>
                <w:rFonts w:cstheme="minorHAnsi"/>
                <w:sz w:val="20"/>
                <w:szCs w:val="28"/>
              </w:rPr>
              <w:t>resultados empresariais, assim como promovam ganhos em aprendizado e práticas de inovação</w:t>
            </w:r>
            <w:r>
              <w:rPr>
                <w:rFonts w:cstheme="minorHAnsi"/>
                <w:sz w:val="20"/>
                <w:szCs w:val="28"/>
              </w:rPr>
              <w:t>.</w:t>
            </w:r>
          </w:p>
          <w:p w14:paraId="27F91AC6" w14:textId="164C5442" w:rsidR="00E975D7" w:rsidRDefault="00E975D7" w:rsidP="00C07BD7">
            <w:pPr>
              <w:ind w:firstLine="284"/>
              <w:jc w:val="both"/>
              <w:rPr>
                <w:rFonts w:cstheme="minorHAnsi"/>
                <w:sz w:val="20"/>
                <w:szCs w:val="28"/>
              </w:rPr>
            </w:pPr>
            <w:r>
              <w:rPr>
                <w:rFonts w:cstheme="minorHAnsi"/>
                <w:sz w:val="20"/>
                <w:szCs w:val="28"/>
              </w:rPr>
              <w:t xml:space="preserve">No sexto artigo, </w:t>
            </w:r>
            <w:r w:rsidRPr="00E975D7">
              <w:rPr>
                <w:rFonts w:cstheme="minorHAnsi"/>
                <w:sz w:val="20"/>
                <w:szCs w:val="28"/>
              </w:rPr>
              <w:t>HENRIQUE CÉSAR MELO RIBEIRO</w:t>
            </w:r>
            <w:r>
              <w:rPr>
                <w:rFonts w:cstheme="minorHAnsi"/>
                <w:sz w:val="20"/>
                <w:szCs w:val="28"/>
              </w:rPr>
              <w:t xml:space="preserve"> </w:t>
            </w:r>
            <w:r w:rsidRPr="00E975D7">
              <w:rPr>
                <w:rFonts w:cstheme="minorHAnsi"/>
                <w:sz w:val="20"/>
                <w:szCs w:val="28"/>
              </w:rPr>
              <w:t xml:space="preserve">analisa a produção científica da área temática Controladoria e Contabilidade Gerencial divulgada no congresso </w:t>
            </w:r>
            <w:proofErr w:type="spellStart"/>
            <w:r w:rsidRPr="00E975D7">
              <w:rPr>
                <w:rFonts w:cstheme="minorHAnsi"/>
                <w:sz w:val="20"/>
                <w:szCs w:val="28"/>
              </w:rPr>
              <w:t>Anpcont</w:t>
            </w:r>
            <w:proofErr w:type="spellEnd"/>
            <w:r w:rsidRPr="00E975D7">
              <w:rPr>
                <w:rFonts w:cstheme="minorHAnsi"/>
                <w:sz w:val="20"/>
                <w:szCs w:val="28"/>
              </w:rPr>
              <w:t xml:space="preserve"> de 2007 a 2016.</w:t>
            </w:r>
            <w:r>
              <w:rPr>
                <w:rFonts w:cstheme="minorHAnsi"/>
                <w:sz w:val="20"/>
                <w:szCs w:val="28"/>
              </w:rPr>
              <w:t xml:space="preserve"> Foram identificados os autores mais profícuos, as redes de coautorias e de instituições e os temas mais publicados.</w:t>
            </w:r>
          </w:p>
          <w:p w14:paraId="094913F7" w14:textId="3DDE351C" w:rsidR="00E975D7" w:rsidRDefault="00E975D7" w:rsidP="00C07BD7">
            <w:pPr>
              <w:ind w:firstLine="284"/>
              <w:jc w:val="both"/>
              <w:rPr>
                <w:rFonts w:cstheme="minorHAnsi"/>
                <w:sz w:val="20"/>
                <w:szCs w:val="28"/>
              </w:rPr>
            </w:pPr>
            <w:r>
              <w:rPr>
                <w:rFonts w:cstheme="minorHAnsi"/>
                <w:sz w:val="20"/>
                <w:szCs w:val="28"/>
              </w:rPr>
              <w:t xml:space="preserve">Fechando este número, </w:t>
            </w:r>
            <w:r w:rsidRPr="00E975D7">
              <w:rPr>
                <w:rFonts w:cstheme="minorHAnsi"/>
                <w:sz w:val="20"/>
                <w:szCs w:val="28"/>
              </w:rPr>
              <w:t>PATRICIA AYUMI H. V DE CARVALHO</w:t>
            </w:r>
            <w:r>
              <w:rPr>
                <w:rFonts w:cstheme="minorHAnsi"/>
                <w:sz w:val="20"/>
                <w:szCs w:val="28"/>
              </w:rPr>
              <w:t xml:space="preserve"> e</w:t>
            </w:r>
            <w:r w:rsidRPr="00E975D7">
              <w:rPr>
                <w:rFonts w:cstheme="minorHAnsi"/>
                <w:sz w:val="20"/>
                <w:szCs w:val="28"/>
              </w:rPr>
              <w:t xml:space="preserve"> MARCOS COHEN</w:t>
            </w:r>
            <w:r>
              <w:rPr>
                <w:rFonts w:cstheme="minorHAnsi"/>
                <w:sz w:val="20"/>
                <w:szCs w:val="28"/>
              </w:rPr>
              <w:t xml:space="preserve"> abordaram </w:t>
            </w:r>
            <w:r w:rsidRPr="00E975D7">
              <w:rPr>
                <w:rFonts w:cstheme="minorHAnsi"/>
                <w:sz w:val="20"/>
                <w:szCs w:val="28"/>
              </w:rPr>
              <w:t xml:space="preserve">a forma com que empreendedores sustentáveis mobilizam recursos ao mesmo tempo em que tentam se legitimar e atrair </w:t>
            </w:r>
            <w:r w:rsidRPr="00E975D7">
              <w:rPr>
                <w:rFonts w:cstheme="minorHAnsi"/>
                <w:i/>
                <w:iCs/>
                <w:sz w:val="20"/>
                <w:szCs w:val="28"/>
              </w:rPr>
              <w:t>stakeholders</w:t>
            </w:r>
            <w:r w:rsidRPr="00E975D7">
              <w:rPr>
                <w:rFonts w:cstheme="minorHAnsi"/>
                <w:sz w:val="20"/>
                <w:szCs w:val="28"/>
              </w:rPr>
              <w:t xml:space="preserve"> para o seu negócio.</w:t>
            </w:r>
            <w:r>
              <w:rPr>
                <w:rFonts w:cstheme="minorHAnsi"/>
                <w:sz w:val="20"/>
                <w:szCs w:val="28"/>
              </w:rPr>
              <w:t xml:space="preserve"> </w:t>
            </w:r>
            <w:r w:rsidR="00DC58B5">
              <w:rPr>
                <w:rFonts w:cstheme="minorHAnsi"/>
                <w:sz w:val="20"/>
                <w:szCs w:val="28"/>
              </w:rPr>
              <w:t>Os autores identificaram a</w:t>
            </w:r>
            <w:r w:rsidR="00DC58B5" w:rsidRPr="00DC58B5">
              <w:rPr>
                <w:rFonts w:cstheme="minorHAnsi"/>
                <w:sz w:val="20"/>
                <w:szCs w:val="28"/>
              </w:rPr>
              <w:t xml:space="preserve"> prioriza</w:t>
            </w:r>
            <w:r w:rsidR="00DC58B5">
              <w:rPr>
                <w:rFonts w:cstheme="minorHAnsi"/>
                <w:sz w:val="20"/>
                <w:szCs w:val="28"/>
              </w:rPr>
              <w:t>ção d</w:t>
            </w:r>
            <w:r w:rsidR="00DC58B5" w:rsidRPr="00DC58B5">
              <w:rPr>
                <w:rFonts w:cstheme="minorHAnsi"/>
                <w:sz w:val="20"/>
                <w:szCs w:val="28"/>
              </w:rPr>
              <w:t xml:space="preserve">a lógica de </w:t>
            </w:r>
            <w:proofErr w:type="spellStart"/>
            <w:r w:rsidR="00DC58B5" w:rsidRPr="00DC58B5">
              <w:rPr>
                <w:rFonts w:cstheme="minorHAnsi"/>
                <w:i/>
                <w:iCs/>
                <w:sz w:val="20"/>
                <w:szCs w:val="28"/>
              </w:rPr>
              <w:t>causation</w:t>
            </w:r>
            <w:proofErr w:type="spellEnd"/>
            <w:r w:rsidR="00DC58B5" w:rsidRPr="00DC58B5">
              <w:rPr>
                <w:rFonts w:cstheme="minorHAnsi"/>
                <w:sz w:val="20"/>
                <w:szCs w:val="28"/>
              </w:rPr>
              <w:t xml:space="preserve"> quando o objetivo é de busca por legitimidade e convencimento de stakeholders</w:t>
            </w:r>
            <w:r w:rsidR="00DC58B5">
              <w:rPr>
                <w:rFonts w:cstheme="minorHAnsi"/>
                <w:sz w:val="20"/>
                <w:szCs w:val="28"/>
              </w:rPr>
              <w:t xml:space="preserve"> e</w:t>
            </w:r>
            <w:r w:rsidR="00DC58B5" w:rsidRPr="00DC58B5">
              <w:rPr>
                <w:rFonts w:cstheme="minorHAnsi"/>
                <w:sz w:val="20"/>
                <w:szCs w:val="28"/>
              </w:rPr>
              <w:t xml:space="preserve"> variações ao longo do tempo, conforme a experimentação e o aprendizado iterativo dos empreendedores, seguindo uma lógica de </w:t>
            </w:r>
            <w:proofErr w:type="spellStart"/>
            <w:r w:rsidR="00DC58B5" w:rsidRPr="00DC58B5">
              <w:rPr>
                <w:rFonts w:cstheme="minorHAnsi"/>
                <w:i/>
                <w:iCs/>
                <w:sz w:val="20"/>
                <w:szCs w:val="28"/>
              </w:rPr>
              <w:t>effectuation</w:t>
            </w:r>
            <w:proofErr w:type="spellEnd"/>
            <w:r w:rsidR="00DC58B5" w:rsidRPr="00DC58B5">
              <w:rPr>
                <w:rFonts w:cstheme="minorHAnsi"/>
                <w:sz w:val="20"/>
                <w:szCs w:val="28"/>
              </w:rPr>
              <w:t>, à medida que novos desafios e oportunidades surjam para o empreendedor.</w:t>
            </w:r>
          </w:p>
          <w:p w14:paraId="4C22B506" w14:textId="4E6D0B59" w:rsidR="00C07BD7" w:rsidRDefault="00C07BD7" w:rsidP="00C07BD7">
            <w:pPr>
              <w:ind w:firstLine="284"/>
              <w:jc w:val="both"/>
              <w:rPr>
                <w:rFonts w:cstheme="minorHAnsi"/>
                <w:sz w:val="20"/>
                <w:szCs w:val="28"/>
              </w:rPr>
            </w:pPr>
            <w:r>
              <w:rPr>
                <w:rFonts w:cstheme="minorHAnsi"/>
                <w:sz w:val="20"/>
                <w:szCs w:val="28"/>
              </w:rPr>
              <w:t>Reforçamos aqui nosso compromisso com a expansão do conhecimento dos pesquisadores acerca dos vários métodos de pesquisa, assim como das várias temáticas tratadas em pesquisas na área das Ciências Sociais Aplicadas</w:t>
            </w:r>
            <w:r w:rsidR="00DC58B5">
              <w:rPr>
                <w:rFonts w:cstheme="minorHAnsi"/>
                <w:sz w:val="20"/>
                <w:szCs w:val="28"/>
              </w:rPr>
              <w:t>, além de estarmos abertos a contribuições que possam fornecer embasamento para o desenvolvimento de novas pesquisas</w:t>
            </w:r>
            <w:r>
              <w:rPr>
                <w:rFonts w:cstheme="minorHAnsi"/>
                <w:sz w:val="20"/>
                <w:szCs w:val="28"/>
              </w:rPr>
              <w:t>.</w:t>
            </w:r>
          </w:p>
          <w:p w14:paraId="001621CE" w14:textId="76437A8D" w:rsidR="00F958BF" w:rsidRDefault="00F958BF" w:rsidP="00BD6F77">
            <w:pPr>
              <w:jc w:val="right"/>
              <w:rPr>
                <w:rFonts w:cs="Arial"/>
                <w:sz w:val="20"/>
                <w:szCs w:val="20"/>
              </w:rPr>
            </w:pPr>
          </w:p>
          <w:p w14:paraId="43EE3BCE" w14:textId="77777777" w:rsidR="00F958BF" w:rsidRDefault="00F958BF" w:rsidP="00BD6F77">
            <w:pPr>
              <w:jc w:val="right"/>
              <w:rPr>
                <w:rFonts w:cs="Arial"/>
                <w:sz w:val="20"/>
                <w:szCs w:val="20"/>
              </w:rPr>
            </w:pPr>
          </w:p>
          <w:p w14:paraId="1BE02EEF" w14:textId="778DEBC2" w:rsidR="00B53CCC" w:rsidRPr="00D2176C" w:rsidRDefault="004D27EB" w:rsidP="00BD6F77">
            <w:pPr>
              <w:jc w:val="right"/>
              <w:rPr>
                <w:rFonts w:cs="Arial"/>
                <w:sz w:val="20"/>
                <w:szCs w:val="20"/>
              </w:rPr>
            </w:pPr>
            <w:r>
              <w:rPr>
                <w:rFonts w:cs="Arial"/>
                <w:sz w:val="20"/>
                <w:szCs w:val="20"/>
              </w:rPr>
              <w:t xml:space="preserve">Boa leitura </w:t>
            </w:r>
            <w:r w:rsidR="00DC58B5">
              <w:rPr>
                <w:rFonts w:cs="Arial"/>
                <w:sz w:val="20"/>
                <w:szCs w:val="20"/>
              </w:rPr>
              <w:t>a todos!</w:t>
            </w:r>
          </w:p>
          <w:p w14:paraId="02755355" w14:textId="77777777" w:rsidR="00BC6767" w:rsidRPr="00D2176C" w:rsidRDefault="00BC6767" w:rsidP="00BD6F77">
            <w:pPr>
              <w:ind w:firstLine="284"/>
              <w:jc w:val="right"/>
              <w:rPr>
                <w:rFonts w:cs="Arial"/>
                <w:sz w:val="20"/>
                <w:szCs w:val="20"/>
              </w:rPr>
            </w:pPr>
          </w:p>
          <w:p w14:paraId="6A0A8273" w14:textId="77777777" w:rsidR="00BC6767" w:rsidRPr="00D2176C" w:rsidRDefault="00BC6767" w:rsidP="00BD6F77">
            <w:pPr>
              <w:ind w:firstLine="284"/>
              <w:jc w:val="right"/>
              <w:rPr>
                <w:rFonts w:cs="Arial"/>
                <w:sz w:val="20"/>
                <w:szCs w:val="20"/>
              </w:rPr>
            </w:pPr>
            <w:r w:rsidRPr="00D2176C">
              <w:rPr>
                <w:rFonts w:cs="Arial"/>
                <w:sz w:val="20"/>
                <w:szCs w:val="20"/>
              </w:rPr>
              <w:t>Prof. Dr. Alexandre Teixeira Dias</w:t>
            </w:r>
          </w:p>
          <w:p w14:paraId="303B53D1" w14:textId="77777777" w:rsidR="00BC6767" w:rsidRPr="00D2176C" w:rsidRDefault="00BC6767" w:rsidP="00BD6F77">
            <w:pPr>
              <w:ind w:firstLine="284"/>
              <w:jc w:val="right"/>
              <w:rPr>
                <w:rFonts w:cs="Arial"/>
                <w:sz w:val="20"/>
                <w:szCs w:val="20"/>
              </w:rPr>
            </w:pPr>
            <w:r w:rsidRPr="00D2176C">
              <w:rPr>
                <w:rFonts w:cs="Arial"/>
                <w:sz w:val="20"/>
                <w:szCs w:val="20"/>
              </w:rPr>
              <w:t>Prof. Dr. Cid Gonçalves Filho</w:t>
            </w:r>
          </w:p>
          <w:p w14:paraId="6F0B41D4" w14:textId="77777777" w:rsidR="00BC6767" w:rsidRPr="00BC6767" w:rsidRDefault="00BC6767" w:rsidP="00BD6F77">
            <w:pPr>
              <w:ind w:firstLine="284"/>
              <w:jc w:val="right"/>
              <w:rPr>
                <w:rFonts w:cs="Arial"/>
                <w:sz w:val="20"/>
                <w:szCs w:val="20"/>
              </w:rPr>
            </w:pPr>
            <w:r w:rsidRPr="00D2176C">
              <w:rPr>
                <w:rFonts w:cs="Arial"/>
                <w:sz w:val="20"/>
                <w:szCs w:val="20"/>
              </w:rPr>
              <w:t>Editore</w:t>
            </w:r>
            <w:r w:rsidR="007E2210">
              <w:rPr>
                <w:rFonts w:cs="Arial"/>
                <w:sz w:val="20"/>
                <w:szCs w:val="20"/>
              </w:rPr>
              <w:t>s</w:t>
            </w:r>
          </w:p>
        </w:tc>
      </w:tr>
      <w:tr w:rsidR="00D65137" w14:paraId="1690739B" w14:textId="77777777" w:rsidTr="00E37848">
        <w:trPr>
          <w:trHeight w:val="80"/>
        </w:trPr>
        <w:tc>
          <w:tcPr>
            <w:tcW w:w="5726" w:type="dxa"/>
          </w:tcPr>
          <w:p w14:paraId="1BE5C17A" w14:textId="77777777" w:rsidR="00D65137" w:rsidRDefault="00D65137" w:rsidP="00BC6767">
            <w:pPr>
              <w:ind w:firstLine="284"/>
              <w:jc w:val="both"/>
              <w:rPr>
                <w:rFonts w:cs="Arial"/>
                <w:sz w:val="20"/>
                <w:szCs w:val="20"/>
              </w:rPr>
            </w:pPr>
          </w:p>
        </w:tc>
        <w:tc>
          <w:tcPr>
            <w:tcW w:w="5615" w:type="dxa"/>
          </w:tcPr>
          <w:p w14:paraId="583C2B9A" w14:textId="77777777" w:rsidR="00D65137" w:rsidRDefault="00D65137" w:rsidP="00BC6767">
            <w:pPr>
              <w:ind w:firstLine="284"/>
              <w:jc w:val="both"/>
              <w:rPr>
                <w:rFonts w:cs="Arial"/>
                <w:iCs/>
                <w:sz w:val="20"/>
                <w:szCs w:val="20"/>
              </w:rPr>
            </w:pPr>
          </w:p>
          <w:p w14:paraId="17619B53" w14:textId="2E33BE22" w:rsidR="00D65137" w:rsidRPr="00A02E05" w:rsidRDefault="00D65137" w:rsidP="00890293">
            <w:pPr>
              <w:jc w:val="right"/>
              <w:rPr>
                <w:rFonts w:cs="Arial"/>
                <w:iCs/>
                <w:sz w:val="20"/>
                <w:szCs w:val="20"/>
              </w:rPr>
            </w:pPr>
            <w:r w:rsidRPr="00D65137">
              <w:rPr>
                <w:rFonts w:cs="Arial"/>
                <w:iCs/>
                <w:sz w:val="20"/>
                <w:szCs w:val="20"/>
              </w:rPr>
              <w:t>http://dx.doi.org/</w:t>
            </w:r>
            <w:r w:rsidR="00D54523" w:rsidRPr="00D54523">
              <w:rPr>
                <w:rFonts w:cs="Arial"/>
                <w:iCs/>
                <w:sz w:val="20"/>
                <w:szCs w:val="20"/>
              </w:rPr>
              <w:t>10.21714/pretexto.v</w:t>
            </w:r>
            <w:r w:rsidR="005637E7">
              <w:rPr>
                <w:rFonts w:cs="Arial"/>
                <w:iCs/>
                <w:sz w:val="20"/>
                <w:szCs w:val="20"/>
              </w:rPr>
              <w:t>20</w:t>
            </w:r>
            <w:r w:rsidR="00D54523" w:rsidRPr="00D54523">
              <w:rPr>
                <w:rFonts w:cs="Arial"/>
                <w:iCs/>
                <w:sz w:val="20"/>
                <w:szCs w:val="20"/>
              </w:rPr>
              <w:t>i</w:t>
            </w:r>
            <w:r w:rsidR="00DC58B5">
              <w:rPr>
                <w:rFonts w:cs="Arial"/>
                <w:iCs/>
                <w:sz w:val="20"/>
                <w:szCs w:val="20"/>
              </w:rPr>
              <w:t>2</w:t>
            </w:r>
            <w:r w:rsidR="00D54523" w:rsidRPr="00D54523">
              <w:rPr>
                <w:rFonts w:cs="Arial"/>
                <w:iCs/>
                <w:sz w:val="20"/>
                <w:szCs w:val="20"/>
              </w:rPr>
              <w:t>.</w:t>
            </w:r>
            <w:r w:rsidR="00650F7E">
              <w:rPr>
                <w:rFonts w:cs="Arial"/>
                <w:iCs/>
                <w:sz w:val="20"/>
                <w:szCs w:val="20"/>
              </w:rPr>
              <w:t>6774</w:t>
            </w:r>
          </w:p>
        </w:tc>
      </w:tr>
    </w:tbl>
    <w:p w14:paraId="3EAFBA7B" w14:textId="77777777" w:rsidR="003E643E" w:rsidRPr="00D2176C" w:rsidRDefault="003E643E" w:rsidP="008D1F3A">
      <w:pPr>
        <w:spacing w:after="0" w:line="240" w:lineRule="auto"/>
        <w:ind w:left="170"/>
        <w:jc w:val="both"/>
        <w:rPr>
          <w:rFonts w:cs="Arial"/>
          <w:sz w:val="20"/>
          <w:szCs w:val="20"/>
        </w:rPr>
      </w:pPr>
    </w:p>
    <w:p w14:paraId="7691CADC" w14:textId="77777777" w:rsidR="00B7255C" w:rsidRDefault="00B7255C" w:rsidP="00B7255C">
      <w:pPr>
        <w:spacing w:after="0" w:line="240" w:lineRule="auto"/>
        <w:rPr>
          <w:rFonts w:cstheme="minorHAnsi"/>
          <w:sz w:val="20"/>
          <w:szCs w:val="20"/>
        </w:rPr>
        <w:sectPr w:rsidR="00B7255C" w:rsidSect="00614AC5">
          <w:type w:val="continuous"/>
          <w:pgSz w:w="11906" w:h="16838"/>
          <w:pgMar w:top="1440" w:right="454" w:bottom="1440" w:left="567" w:header="709" w:footer="709" w:gutter="0"/>
          <w:cols w:space="175"/>
          <w:docGrid w:linePitch="360"/>
        </w:sectPr>
      </w:pPr>
    </w:p>
    <w:tbl>
      <w:tblPr>
        <w:tblStyle w:val="Tabelacomgrade"/>
        <w:tblW w:w="8755" w:type="dxa"/>
        <w:tblLook w:val="04A0" w:firstRow="1" w:lastRow="0" w:firstColumn="1" w:lastColumn="0" w:noHBand="0" w:noVBand="1"/>
      </w:tblPr>
      <w:tblGrid>
        <w:gridCol w:w="4031"/>
        <w:gridCol w:w="825"/>
        <w:gridCol w:w="3899"/>
      </w:tblGrid>
      <w:tr w:rsidR="0034730A" w14:paraId="450A35DE" w14:textId="77777777" w:rsidTr="00D65137">
        <w:tc>
          <w:tcPr>
            <w:tcW w:w="4031" w:type="dxa"/>
            <w:vMerge w:val="restart"/>
            <w:tcBorders>
              <w:top w:val="nil"/>
              <w:left w:val="nil"/>
              <w:bottom w:val="nil"/>
              <w:right w:val="nil"/>
            </w:tcBorders>
          </w:tcPr>
          <w:p w14:paraId="52205361" w14:textId="77777777" w:rsidR="0034730A" w:rsidRDefault="0034730A" w:rsidP="0034730A">
            <w:pPr>
              <w:rPr>
                <w:rFonts w:cstheme="minorHAnsi"/>
                <w:sz w:val="20"/>
                <w:szCs w:val="20"/>
              </w:rPr>
            </w:pPr>
            <w:r w:rsidRPr="0034730A">
              <w:rPr>
                <w:rFonts w:cstheme="minorHAnsi"/>
                <w:sz w:val="56"/>
                <w:szCs w:val="20"/>
              </w:rPr>
              <w:lastRenderedPageBreak/>
              <w:t>SUMÁRIO</w:t>
            </w:r>
          </w:p>
        </w:tc>
        <w:tc>
          <w:tcPr>
            <w:tcW w:w="825" w:type="dxa"/>
            <w:tcBorders>
              <w:top w:val="nil"/>
              <w:left w:val="nil"/>
              <w:bottom w:val="single" w:sz="4" w:space="0" w:color="auto"/>
              <w:right w:val="nil"/>
            </w:tcBorders>
          </w:tcPr>
          <w:p w14:paraId="3D2B9B03" w14:textId="77777777" w:rsidR="0034730A" w:rsidRDefault="0034730A" w:rsidP="00AE7553">
            <w:pPr>
              <w:spacing w:after="120"/>
              <w:rPr>
                <w:rFonts w:cstheme="minorHAnsi"/>
                <w:sz w:val="20"/>
                <w:szCs w:val="20"/>
              </w:rPr>
            </w:pPr>
          </w:p>
        </w:tc>
        <w:tc>
          <w:tcPr>
            <w:tcW w:w="3899" w:type="dxa"/>
            <w:tcBorders>
              <w:top w:val="nil"/>
              <w:left w:val="nil"/>
              <w:bottom w:val="single" w:sz="4" w:space="0" w:color="auto"/>
              <w:right w:val="nil"/>
            </w:tcBorders>
          </w:tcPr>
          <w:p w14:paraId="4CE695B6" w14:textId="77777777" w:rsidR="0034730A" w:rsidRDefault="0034730A" w:rsidP="00AE7553">
            <w:pPr>
              <w:spacing w:after="120"/>
              <w:rPr>
                <w:rFonts w:cstheme="minorHAnsi"/>
                <w:sz w:val="20"/>
                <w:szCs w:val="20"/>
              </w:rPr>
            </w:pPr>
          </w:p>
        </w:tc>
      </w:tr>
      <w:tr w:rsidR="00D65137" w14:paraId="4FF08A60" w14:textId="77777777" w:rsidTr="00D65137">
        <w:tc>
          <w:tcPr>
            <w:tcW w:w="4031" w:type="dxa"/>
            <w:vMerge/>
            <w:tcBorders>
              <w:top w:val="nil"/>
              <w:left w:val="nil"/>
              <w:bottom w:val="nil"/>
              <w:right w:val="nil"/>
            </w:tcBorders>
          </w:tcPr>
          <w:p w14:paraId="33C15BD1" w14:textId="77777777" w:rsidR="00D65137" w:rsidRDefault="00D65137" w:rsidP="00AE7553">
            <w:pPr>
              <w:spacing w:after="120"/>
              <w:rPr>
                <w:rFonts w:cstheme="minorHAnsi"/>
                <w:sz w:val="20"/>
                <w:szCs w:val="20"/>
              </w:rPr>
            </w:pPr>
          </w:p>
        </w:tc>
        <w:tc>
          <w:tcPr>
            <w:tcW w:w="4724" w:type="dxa"/>
            <w:gridSpan w:val="2"/>
            <w:tcBorders>
              <w:left w:val="nil"/>
              <w:bottom w:val="nil"/>
            </w:tcBorders>
            <w:vAlign w:val="center"/>
          </w:tcPr>
          <w:p w14:paraId="1BEC366C" w14:textId="77777777" w:rsidR="00D65137" w:rsidRDefault="00D65137" w:rsidP="00D65137">
            <w:pPr>
              <w:spacing w:after="120"/>
              <w:rPr>
                <w:rFonts w:cstheme="minorHAnsi"/>
                <w:sz w:val="20"/>
                <w:szCs w:val="20"/>
              </w:rPr>
            </w:pPr>
          </w:p>
        </w:tc>
      </w:tr>
      <w:tr w:rsidR="00D65137" w14:paraId="4FF555AB" w14:textId="77777777" w:rsidTr="00D65137">
        <w:tc>
          <w:tcPr>
            <w:tcW w:w="8755" w:type="dxa"/>
            <w:gridSpan w:val="3"/>
            <w:tcBorders>
              <w:top w:val="nil"/>
              <w:left w:val="nil"/>
              <w:bottom w:val="nil"/>
            </w:tcBorders>
            <w:vAlign w:val="center"/>
          </w:tcPr>
          <w:p w14:paraId="59F9671B" w14:textId="77777777" w:rsidR="00D65137" w:rsidRDefault="00D65137" w:rsidP="00D65137">
            <w:pPr>
              <w:spacing w:after="120"/>
              <w:jc w:val="right"/>
              <w:rPr>
                <w:rFonts w:cstheme="minorHAnsi"/>
                <w:sz w:val="20"/>
                <w:szCs w:val="20"/>
              </w:rPr>
            </w:pPr>
          </w:p>
        </w:tc>
      </w:tr>
      <w:tr w:rsidR="0034730A" w14:paraId="4EE64DF2" w14:textId="77777777" w:rsidTr="00D65137">
        <w:trPr>
          <w:trHeight w:val="850"/>
        </w:trPr>
        <w:tc>
          <w:tcPr>
            <w:tcW w:w="4031" w:type="dxa"/>
            <w:tcBorders>
              <w:top w:val="nil"/>
              <w:left w:val="nil"/>
              <w:bottom w:val="nil"/>
              <w:right w:val="nil"/>
            </w:tcBorders>
            <w:vAlign w:val="bottom"/>
          </w:tcPr>
          <w:p w14:paraId="11E45951" w14:textId="77777777" w:rsidR="0034730A" w:rsidRPr="0034730A" w:rsidRDefault="0034730A" w:rsidP="00F020C3">
            <w:pPr>
              <w:jc w:val="right"/>
              <w:rPr>
                <w:rFonts w:cstheme="minorHAnsi"/>
                <w:sz w:val="28"/>
                <w:szCs w:val="20"/>
              </w:rPr>
            </w:pPr>
            <w:r w:rsidRPr="0034730A">
              <w:rPr>
                <w:rFonts w:cstheme="minorHAnsi"/>
                <w:sz w:val="28"/>
                <w:szCs w:val="20"/>
              </w:rPr>
              <w:t>EDITORIAL</w:t>
            </w:r>
          </w:p>
        </w:tc>
        <w:tc>
          <w:tcPr>
            <w:tcW w:w="825" w:type="dxa"/>
            <w:tcBorders>
              <w:top w:val="nil"/>
              <w:left w:val="nil"/>
              <w:bottom w:val="nil"/>
              <w:right w:val="nil"/>
            </w:tcBorders>
            <w:vAlign w:val="bottom"/>
          </w:tcPr>
          <w:p w14:paraId="004323E3" w14:textId="77777777" w:rsidR="0034730A" w:rsidRPr="0034730A" w:rsidRDefault="00C33F08" w:rsidP="000A64EA">
            <w:pPr>
              <w:rPr>
                <w:rFonts w:cstheme="minorHAnsi"/>
                <w:b/>
                <w:sz w:val="20"/>
                <w:szCs w:val="20"/>
              </w:rPr>
            </w:pPr>
            <w:r>
              <w:rPr>
                <w:rFonts w:cstheme="minorHAnsi"/>
                <w:b/>
                <w:sz w:val="40"/>
                <w:szCs w:val="20"/>
              </w:rPr>
              <w:t>3</w:t>
            </w:r>
          </w:p>
        </w:tc>
        <w:tc>
          <w:tcPr>
            <w:tcW w:w="3899" w:type="dxa"/>
            <w:tcBorders>
              <w:top w:val="nil"/>
              <w:left w:val="nil"/>
              <w:bottom w:val="nil"/>
            </w:tcBorders>
            <w:vAlign w:val="bottom"/>
          </w:tcPr>
          <w:p w14:paraId="2AC47C6E" w14:textId="77777777" w:rsidR="0034730A" w:rsidRDefault="0034730A" w:rsidP="000A64EA">
            <w:pPr>
              <w:rPr>
                <w:rFonts w:cstheme="minorHAnsi"/>
                <w:sz w:val="20"/>
                <w:szCs w:val="20"/>
              </w:rPr>
            </w:pPr>
          </w:p>
        </w:tc>
      </w:tr>
      <w:tr w:rsidR="0034730A" w14:paraId="30A0D836" w14:textId="77777777" w:rsidTr="00D65137">
        <w:trPr>
          <w:trHeight w:val="567"/>
        </w:trPr>
        <w:tc>
          <w:tcPr>
            <w:tcW w:w="4031" w:type="dxa"/>
            <w:tcBorders>
              <w:top w:val="nil"/>
              <w:left w:val="nil"/>
              <w:bottom w:val="nil"/>
              <w:right w:val="nil"/>
            </w:tcBorders>
            <w:vAlign w:val="bottom"/>
          </w:tcPr>
          <w:p w14:paraId="744917CD" w14:textId="77777777" w:rsidR="0034730A" w:rsidRPr="00832FA6" w:rsidRDefault="0034730A" w:rsidP="00F020C3">
            <w:pPr>
              <w:jc w:val="right"/>
              <w:rPr>
                <w:rFonts w:cstheme="minorHAnsi"/>
                <w:sz w:val="28"/>
                <w:szCs w:val="20"/>
              </w:rPr>
            </w:pPr>
          </w:p>
        </w:tc>
        <w:tc>
          <w:tcPr>
            <w:tcW w:w="825" w:type="dxa"/>
            <w:tcBorders>
              <w:top w:val="nil"/>
              <w:left w:val="nil"/>
              <w:bottom w:val="nil"/>
              <w:right w:val="nil"/>
            </w:tcBorders>
            <w:vAlign w:val="bottom"/>
          </w:tcPr>
          <w:p w14:paraId="3322F9FA" w14:textId="77777777" w:rsidR="0034730A" w:rsidRPr="0034730A" w:rsidRDefault="0034730A" w:rsidP="000A64EA">
            <w:pPr>
              <w:rPr>
                <w:rFonts w:cstheme="minorHAnsi"/>
                <w:b/>
                <w:sz w:val="40"/>
                <w:szCs w:val="40"/>
              </w:rPr>
            </w:pPr>
          </w:p>
        </w:tc>
        <w:tc>
          <w:tcPr>
            <w:tcW w:w="3899" w:type="dxa"/>
            <w:tcBorders>
              <w:top w:val="nil"/>
              <w:left w:val="nil"/>
              <w:bottom w:val="nil"/>
            </w:tcBorders>
            <w:vAlign w:val="bottom"/>
          </w:tcPr>
          <w:p w14:paraId="5FDCB1E0" w14:textId="77777777" w:rsidR="0034730A" w:rsidRPr="00832FA6" w:rsidRDefault="0034730A" w:rsidP="000A64EA">
            <w:pPr>
              <w:rPr>
                <w:rFonts w:cstheme="minorHAnsi"/>
                <w:sz w:val="20"/>
                <w:szCs w:val="20"/>
              </w:rPr>
            </w:pPr>
          </w:p>
        </w:tc>
      </w:tr>
      <w:tr w:rsidR="0034730A" w:rsidRPr="008D1660" w14:paraId="56500F29" w14:textId="77777777" w:rsidTr="00D65137">
        <w:trPr>
          <w:trHeight w:val="850"/>
        </w:trPr>
        <w:tc>
          <w:tcPr>
            <w:tcW w:w="4031" w:type="dxa"/>
            <w:tcBorders>
              <w:top w:val="nil"/>
              <w:left w:val="nil"/>
              <w:bottom w:val="nil"/>
              <w:right w:val="nil"/>
            </w:tcBorders>
            <w:vAlign w:val="bottom"/>
          </w:tcPr>
          <w:p w14:paraId="2593506F" w14:textId="437937F2" w:rsidR="0034730A" w:rsidRPr="00832FA6" w:rsidRDefault="008C5970" w:rsidP="00A8210D">
            <w:pPr>
              <w:jc w:val="right"/>
              <w:rPr>
                <w:rFonts w:ascii="Calibri" w:eastAsia="Calibri" w:hAnsi="Calibri" w:cs="Calibri"/>
                <w:iCs/>
              </w:rPr>
            </w:pPr>
            <w:r w:rsidRPr="008C5970">
              <w:rPr>
                <w:rFonts w:ascii="Calibri" w:eastAsia="Calibri" w:hAnsi="Calibri" w:cs="Calibri"/>
                <w:bCs/>
                <w:iCs/>
              </w:rPr>
              <w:t>AVALIAÇÃO DE DESEMPENHO NAS ORGANIZAÇÕES: UM ESTUDO MULTICASOS</w:t>
            </w:r>
          </w:p>
        </w:tc>
        <w:tc>
          <w:tcPr>
            <w:tcW w:w="825" w:type="dxa"/>
            <w:tcBorders>
              <w:top w:val="nil"/>
              <w:left w:val="nil"/>
              <w:bottom w:val="nil"/>
              <w:right w:val="nil"/>
            </w:tcBorders>
            <w:vAlign w:val="bottom"/>
          </w:tcPr>
          <w:p w14:paraId="1F816A5F" w14:textId="77777777" w:rsidR="0034730A" w:rsidRPr="0034730A" w:rsidRDefault="00EF765A" w:rsidP="000A64EA">
            <w:pPr>
              <w:rPr>
                <w:rFonts w:cstheme="minorHAnsi"/>
                <w:b/>
                <w:sz w:val="40"/>
                <w:szCs w:val="40"/>
              </w:rPr>
            </w:pPr>
            <w:r>
              <w:rPr>
                <w:rFonts w:cstheme="minorHAnsi"/>
                <w:b/>
                <w:sz w:val="40"/>
                <w:szCs w:val="40"/>
              </w:rPr>
              <w:t>11</w:t>
            </w:r>
          </w:p>
        </w:tc>
        <w:tc>
          <w:tcPr>
            <w:tcW w:w="3899" w:type="dxa"/>
            <w:tcBorders>
              <w:top w:val="nil"/>
              <w:left w:val="nil"/>
              <w:bottom w:val="nil"/>
            </w:tcBorders>
            <w:vAlign w:val="bottom"/>
          </w:tcPr>
          <w:p w14:paraId="42DA9341" w14:textId="0BE50A3A" w:rsidR="0034730A" w:rsidRPr="008D1660" w:rsidRDefault="008C5970" w:rsidP="00A8210D">
            <w:pPr>
              <w:rPr>
                <w:rFonts w:ascii="Calibri" w:eastAsia="Calibri" w:hAnsi="Calibri" w:cs="Calibri"/>
                <w:bCs/>
                <w:sz w:val="20"/>
                <w:szCs w:val="20"/>
              </w:rPr>
            </w:pPr>
            <w:r w:rsidRPr="008C5970">
              <w:rPr>
                <w:rFonts w:ascii="Calibri" w:eastAsia="Calibri" w:hAnsi="Calibri" w:cs="Calibri"/>
                <w:bCs/>
                <w:sz w:val="20"/>
                <w:szCs w:val="20"/>
              </w:rPr>
              <w:t>HARRISON BACHION CERIBELI, MARIANA ROSENDO PEREIRA, GUILHERME BARCELLOS DE SOUZA ROCHA</w:t>
            </w:r>
          </w:p>
        </w:tc>
      </w:tr>
      <w:tr w:rsidR="0034730A" w:rsidRPr="008D1660" w14:paraId="759F52AF" w14:textId="77777777" w:rsidTr="00D65137">
        <w:trPr>
          <w:trHeight w:val="567"/>
        </w:trPr>
        <w:tc>
          <w:tcPr>
            <w:tcW w:w="4031" w:type="dxa"/>
            <w:tcBorders>
              <w:top w:val="nil"/>
              <w:left w:val="nil"/>
              <w:bottom w:val="nil"/>
              <w:right w:val="nil"/>
            </w:tcBorders>
            <w:vAlign w:val="bottom"/>
          </w:tcPr>
          <w:p w14:paraId="58627CF9" w14:textId="77777777" w:rsidR="0034730A" w:rsidRPr="008D1660" w:rsidRDefault="0034730A" w:rsidP="00F020C3">
            <w:pPr>
              <w:jc w:val="right"/>
              <w:rPr>
                <w:rFonts w:cstheme="minorHAnsi"/>
              </w:rPr>
            </w:pPr>
          </w:p>
        </w:tc>
        <w:tc>
          <w:tcPr>
            <w:tcW w:w="825" w:type="dxa"/>
            <w:tcBorders>
              <w:top w:val="nil"/>
              <w:left w:val="nil"/>
              <w:bottom w:val="nil"/>
              <w:right w:val="nil"/>
            </w:tcBorders>
            <w:vAlign w:val="bottom"/>
          </w:tcPr>
          <w:p w14:paraId="55613792" w14:textId="77777777" w:rsidR="0034730A" w:rsidRPr="008D1660" w:rsidRDefault="0034730A" w:rsidP="000A64EA">
            <w:pPr>
              <w:rPr>
                <w:rFonts w:cstheme="minorHAnsi"/>
                <w:b/>
                <w:sz w:val="40"/>
                <w:szCs w:val="40"/>
              </w:rPr>
            </w:pPr>
          </w:p>
        </w:tc>
        <w:tc>
          <w:tcPr>
            <w:tcW w:w="3899" w:type="dxa"/>
            <w:tcBorders>
              <w:top w:val="nil"/>
              <w:left w:val="nil"/>
              <w:bottom w:val="nil"/>
            </w:tcBorders>
            <w:vAlign w:val="bottom"/>
          </w:tcPr>
          <w:p w14:paraId="0D9DB116" w14:textId="77777777" w:rsidR="0034730A" w:rsidRPr="008D1660" w:rsidRDefault="0034730A" w:rsidP="000A64EA">
            <w:pPr>
              <w:rPr>
                <w:rFonts w:cstheme="minorHAnsi"/>
                <w:sz w:val="20"/>
                <w:szCs w:val="20"/>
              </w:rPr>
            </w:pPr>
          </w:p>
        </w:tc>
      </w:tr>
      <w:tr w:rsidR="0034730A" w14:paraId="5E952221" w14:textId="77777777" w:rsidTr="00D65137">
        <w:trPr>
          <w:trHeight w:val="850"/>
        </w:trPr>
        <w:tc>
          <w:tcPr>
            <w:tcW w:w="4031" w:type="dxa"/>
            <w:tcBorders>
              <w:top w:val="nil"/>
              <w:left w:val="nil"/>
              <w:bottom w:val="nil"/>
              <w:right w:val="nil"/>
            </w:tcBorders>
            <w:vAlign w:val="bottom"/>
          </w:tcPr>
          <w:p w14:paraId="7C33FE87" w14:textId="6168AE15" w:rsidR="0034730A" w:rsidRPr="00665046" w:rsidRDefault="008C5970" w:rsidP="00A8210D">
            <w:pPr>
              <w:pStyle w:val="Cabealho"/>
              <w:jc w:val="right"/>
              <w:rPr>
                <w:rFonts w:ascii="Calibri" w:eastAsia="Calibri" w:hAnsi="Calibri" w:cs="Calibri"/>
              </w:rPr>
            </w:pPr>
            <w:bookmarkStart w:id="1" w:name="_top"/>
            <w:bookmarkEnd w:id="1"/>
            <w:r w:rsidRPr="008C5970">
              <w:rPr>
                <w:rFonts w:ascii="Calibri" w:eastAsia="Calibri" w:hAnsi="Calibri" w:cs="Calibri"/>
                <w:bCs/>
              </w:rPr>
              <w:t>APLICAÇÃO DAS TEORIAS DE INTERNACIONALIZAÇÃO EM PEQUENAS EMPRESAS</w:t>
            </w:r>
          </w:p>
        </w:tc>
        <w:tc>
          <w:tcPr>
            <w:tcW w:w="825" w:type="dxa"/>
            <w:tcBorders>
              <w:top w:val="nil"/>
              <w:left w:val="nil"/>
              <w:bottom w:val="nil"/>
              <w:right w:val="nil"/>
            </w:tcBorders>
            <w:vAlign w:val="bottom"/>
          </w:tcPr>
          <w:p w14:paraId="71B88417" w14:textId="7C49CFCB" w:rsidR="0034730A" w:rsidRPr="0034730A" w:rsidRDefault="008C5970" w:rsidP="008D1660">
            <w:pPr>
              <w:rPr>
                <w:rFonts w:cstheme="minorHAnsi"/>
                <w:b/>
                <w:sz w:val="40"/>
                <w:szCs w:val="40"/>
              </w:rPr>
            </w:pPr>
            <w:r>
              <w:rPr>
                <w:rFonts w:cstheme="minorHAnsi"/>
                <w:b/>
                <w:sz w:val="40"/>
                <w:szCs w:val="40"/>
              </w:rPr>
              <w:t>32</w:t>
            </w:r>
          </w:p>
        </w:tc>
        <w:tc>
          <w:tcPr>
            <w:tcW w:w="3899" w:type="dxa"/>
            <w:tcBorders>
              <w:top w:val="nil"/>
              <w:left w:val="nil"/>
              <w:bottom w:val="nil"/>
            </w:tcBorders>
            <w:vAlign w:val="bottom"/>
          </w:tcPr>
          <w:p w14:paraId="4EB05AB8" w14:textId="064EBF82" w:rsidR="0034730A" w:rsidRPr="00BA29A5" w:rsidRDefault="008C5970" w:rsidP="00A8210D">
            <w:pPr>
              <w:rPr>
                <w:rFonts w:ascii="Calibri" w:eastAsia="Calibri" w:hAnsi="Calibri" w:cs="Calibri"/>
                <w:sz w:val="20"/>
                <w:szCs w:val="20"/>
              </w:rPr>
            </w:pPr>
            <w:r w:rsidRPr="008C5970">
              <w:rPr>
                <w:rFonts w:ascii="Calibri" w:eastAsia="Calibri" w:hAnsi="Calibri" w:cs="Calibri"/>
                <w:bCs/>
                <w:sz w:val="20"/>
                <w:szCs w:val="20"/>
              </w:rPr>
              <w:t>ROBERTA MANFRON DE PAULA, MANUEL PORTUGAL FERREIRA, PAULA DA SILVA QUINTE</w:t>
            </w:r>
          </w:p>
        </w:tc>
      </w:tr>
      <w:tr w:rsidR="0034730A" w14:paraId="1DB1778C" w14:textId="77777777" w:rsidTr="00D65137">
        <w:trPr>
          <w:trHeight w:val="567"/>
        </w:trPr>
        <w:tc>
          <w:tcPr>
            <w:tcW w:w="4031" w:type="dxa"/>
            <w:tcBorders>
              <w:top w:val="nil"/>
              <w:left w:val="nil"/>
              <w:bottom w:val="nil"/>
              <w:right w:val="nil"/>
            </w:tcBorders>
            <w:vAlign w:val="bottom"/>
          </w:tcPr>
          <w:p w14:paraId="1A4B2B4D" w14:textId="77777777" w:rsidR="0034730A" w:rsidRPr="00620956" w:rsidRDefault="0034730A" w:rsidP="00F020C3">
            <w:pPr>
              <w:jc w:val="right"/>
              <w:rPr>
                <w:rFonts w:cstheme="minorHAnsi"/>
              </w:rPr>
            </w:pPr>
          </w:p>
        </w:tc>
        <w:tc>
          <w:tcPr>
            <w:tcW w:w="825" w:type="dxa"/>
            <w:tcBorders>
              <w:top w:val="nil"/>
              <w:left w:val="nil"/>
              <w:bottom w:val="nil"/>
              <w:right w:val="nil"/>
            </w:tcBorders>
            <w:vAlign w:val="bottom"/>
          </w:tcPr>
          <w:p w14:paraId="50C8DE3F" w14:textId="77777777" w:rsidR="0034730A" w:rsidRPr="0034730A" w:rsidRDefault="0034730A" w:rsidP="000A64EA">
            <w:pPr>
              <w:rPr>
                <w:rFonts w:cstheme="minorHAnsi"/>
                <w:b/>
                <w:sz w:val="40"/>
                <w:szCs w:val="40"/>
              </w:rPr>
            </w:pPr>
          </w:p>
        </w:tc>
        <w:tc>
          <w:tcPr>
            <w:tcW w:w="3899" w:type="dxa"/>
            <w:tcBorders>
              <w:top w:val="nil"/>
              <w:left w:val="nil"/>
              <w:bottom w:val="nil"/>
            </w:tcBorders>
            <w:vAlign w:val="bottom"/>
          </w:tcPr>
          <w:p w14:paraId="4502F658" w14:textId="77777777" w:rsidR="0034730A" w:rsidRPr="00620956" w:rsidRDefault="0034730A" w:rsidP="000A64EA">
            <w:pPr>
              <w:rPr>
                <w:rFonts w:cstheme="minorHAnsi"/>
                <w:sz w:val="20"/>
                <w:szCs w:val="20"/>
              </w:rPr>
            </w:pPr>
          </w:p>
        </w:tc>
      </w:tr>
      <w:tr w:rsidR="0034730A" w14:paraId="783F032E" w14:textId="77777777" w:rsidTr="00D65137">
        <w:trPr>
          <w:trHeight w:val="850"/>
        </w:trPr>
        <w:tc>
          <w:tcPr>
            <w:tcW w:w="4031" w:type="dxa"/>
            <w:tcBorders>
              <w:top w:val="nil"/>
              <w:left w:val="nil"/>
              <w:bottom w:val="nil"/>
              <w:right w:val="nil"/>
            </w:tcBorders>
            <w:vAlign w:val="bottom"/>
          </w:tcPr>
          <w:p w14:paraId="3C43E6B7" w14:textId="515B78E1" w:rsidR="0034730A" w:rsidRPr="00F469B1" w:rsidRDefault="008C5970" w:rsidP="00A8210D">
            <w:pPr>
              <w:jc w:val="right"/>
              <w:rPr>
                <w:rFonts w:ascii="Calibri" w:eastAsia="Calibri" w:hAnsi="Calibri" w:cs="Calibri"/>
                <w:bCs/>
              </w:rPr>
            </w:pPr>
            <w:r w:rsidRPr="008C5970">
              <w:rPr>
                <w:rFonts w:ascii="Calibri" w:eastAsia="Calibri" w:hAnsi="Calibri" w:cs="Calibri"/>
                <w:bCs/>
              </w:rPr>
              <w:t>A METÁFORA DAS ORGANIZAÇÕES VISTAS COMO CULTURAS A PARTIR DA PERSPECTIVA DE MORGAN E SUA BASE TEÓRICA</w:t>
            </w:r>
          </w:p>
        </w:tc>
        <w:tc>
          <w:tcPr>
            <w:tcW w:w="825" w:type="dxa"/>
            <w:tcBorders>
              <w:top w:val="nil"/>
              <w:left w:val="nil"/>
              <w:bottom w:val="nil"/>
              <w:right w:val="nil"/>
            </w:tcBorders>
            <w:vAlign w:val="bottom"/>
          </w:tcPr>
          <w:p w14:paraId="13F6BE72" w14:textId="700FE87D" w:rsidR="0034730A" w:rsidRPr="0034730A" w:rsidRDefault="008C5970" w:rsidP="00F03864">
            <w:pPr>
              <w:rPr>
                <w:rFonts w:cstheme="minorHAnsi"/>
                <w:b/>
                <w:sz w:val="40"/>
                <w:szCs w:val="40"/>
              </w:rPr>
            </w:pPr>
            <w:r>
              <w:rPr>
                <w:rFonts w:cstheme="minorHAnsi"/>
                <w:b/>
                <w:sz w:val="40"/>
                <w:szCs w:val="40"/>
              </w:rPr>
              <w:t>4</w:t>
            </w:r>
            <w:r w:rsidR="00F469B1">
              <w:rPr>
                <w:rFonts w:cstheme="minorHAnsi"/>
                <w:b/>
                <w:sz w:val="40"/>
                <w:szCs w:val="40"/>
              </w:rPr>
              <w:t>8</w:t>
            </w:r>
          </w:p>
        </w:tc>
        <w:tc>
          <w:tcPr>
            <w:tcW w:w="3899" w:type="dxa"/>
            <w:tcBorders>
              <w:top w:val="nil"/>
              <w:left w:val="nil"/>
              <w:bottom w:val="nil"/>
            </w:tcBorders>
            <w:vAlign w:val="bottom"/>
          </w:tcPr>
          <w:p w14:paraId="7BF4C539" w14:textId="1B6FC444" w:rsidR="0034730A" w:rsidRPr="00620956" w:rsidRDefault="008C5970" w:rsidP="00AC6B8B">
            <w:pPr>
              <w:rPr>
                <w:rFonts w:eastAsia="Calibri" w:cstheme="minorHAnsi"/>
                <w:bCs/>
                <w:sz w:val="20"/>
                <w:szCs w:val="20"/>
              </w:rPr>
            </w:pPr>
            <w:r w:rsidRPr="008C5970">
              <w:rPr>
                <w:rFonts w:eastAsia="Calibri" w:cstheme="minorHAnsi"/>
                <w:bCs/>
                <w:sz w:val="20"/>
                <w:szCs w:val="20"/>
              </w:rPr>
              <w:t>EDUARDO ROBINI DA SILVA, JULIANA FURLAN, THIAGO FINIMUNDI, ADRIELI ALVES PEREIRA RADAELI, ERIC CHARLES HENRI DORION</w:t>
            </w:r>
          </w:p>
        </w:tc>
      </w:tr>
      <w:tr w:rsidR="0034730A" w14:paraId="5FF1F13E" w14:textId="77777777" w:rsidTr="00D65137">
        <w:trPr>
          <w:trHeight w:val="567"/>
        </w:trPr>
        <w:tc>
          <w:tcPr>
            <w:tcW w:w="4031" w:type="dxa"/>
            <w:tcBorders>
              <w:top w:val="nil"/>
              <w:left w:val="nil"/>
              <w:bottom w:val="nil"/>
              <w:right w:val="nil"/>
            </w:tcBorders>
            <w:vAlign w:val="bottom"/>
          </w:tcPr>
          <w:p w14:paraId="2469F612" w14:textId="77777777" w:rsidR="0034730A" w:rsidRPr="00980B58" w:rsidRDefault="0034730A" w:rsidP="00F020C3">
            <w:pPr>
              <w:jc w:val="right"/>
              <w:rPr>
                <w:rFonts w:cstheme="minorHAnsi"/>
              </w:rPr>
            </w:pPr>
          </w:p>
        </w:tc>
        <w:tc>
          <w:tcPr>
            <w:tcW w:w="825" w:type="dxa"/>
            <w:tcBorders>
              <w:top w:val="nil"/>
              <w:left w:val="nil"/>
              <w:bottom w:val="nil"/>
              <w:right w:val="nil"/>
            </w:tcBorders>
            <w:vAlign w:val="bottom"/>
          </w:tcPr>
          <w:p w14:paraId="1011DBD8" w14:textId="77777777" w:rsidR="0034730A" w:rsidRPr="0034730A" w:rsidRDefault="0034730A" w:rsidP="000A64EA">
            <w:pPr>
              <w:rPr>
                <w:rFonts w:cstheme="minorHAnsi"/>
                <w:b/>
                <w:sz w:val="40"/>
                <w:szCs w:val="40"/>
              </w:rPr>
            </w:pPr>
          </w:p>
        </w:tc>
        <w:tc>
          <w:tcPr>
            <w:tcW w:w="3899" w:type="dxa"/>
            <w:tcBorders>
              <w:top w:val="nil"/>
              <w:left w:val="nil"/>
              <w:bottom w:val="nil"/>
            </w:tcBorders>
            <w:vAlign w:val="bottom"/>
          </w:tcPr>
          <w:p w14:paraId="182BB601" w14:textId="77777777" w:rsidR="0034730A" w:rsidRPr="009235E0" w:rsidRDefault="0034730A" w:rsidP="000A64EA">
            <w:pPr>
              <w:rPr>
                <w:rFonts w:cstheme="minorHAnsi"/>
                <w:sz w:val="20"/>
                <w:szCs w:val="20"/>
              </w:rPr>
            </w:pPr>
          </w:p>
        </w:tc>
      </w:tr>
      <w:tr w:rsidR="0034730A" w:rsidRPr="008A24D6" w14:paraId="16AD1DC2" w14:textId="77777777" w:rsidTr="00D65137">
        <w:trPr>
          <w:trHeight w:val="850"/>
        </w:trPr>
        <w:tc>
          <w:tcPr>
            <w:tcW w:w="4031" w:type="dxa"/>
            <w:tcBorders>
              <w:top w:val="nil"/>
              <w:left w:val="nil"/>
              <w:bottom w:val="nil"/>
              <w:right w:val="nil"/>
            </w:tcBorders>
            <w:vAlign w:val="bottom"/>
          </w:tcPr>
          <w:p w14:paraId="5FC0D028" w14:textId="6C4AB113" w:rsidR="0034730A" w:rsidRPr="009235E0" w:rsidRDefault="008C5970" w:rsidP="00A8210D">
            <w:pPr>
              <w:jc w:val="right"/>
              <w:rPr>
                <w:rFonts w:ascii="Calibri" w:eastAsia="Calibri" w:hAnsi="Calibri" w:cs="Calibri"/>
                <w:bCs/>
              </w:rPr>
            </w:pPr>
            <w:r w:rsidRPr="008C5970">
              <w:rPr>
                <w:rFonts w:ascii="Calibri" w:eastAsia="Calibri" w:hAnsi="Calibri" w:cs="Calibri"/>
                <w:bCs/>
              </w:rPr>
              <w:t>GESTÃO INTERNACIONAL DE PESSOAS: NOVAS POSSIBILIDADES DE PESQUISA</w:t>
            </w:r>
          </w:p>
        </w:tc>
        <w:tc>
          <w:tcPr>
            <w:tcW w:w="825" w:type="dxa"/>
            <w:tcBorders>
              <w:top w:val="nil"/>
              <w:left w:val="nil"/>
              <w:bottom w:val="nil"/>
              <w:right w:val="nil"/>
            </w:tcBorders>
            <w:vAlign w:val="bottom"/>
          </w:tcPr>
          <w:p w14:paraId="02FE794F" w14:textId="6480D4E9" w:rsidR="0034730A" w:rsidRPr="0034730A" w:rsidRDefault="008C5970" w:rsidP="002F235A">
            <w:pPr>
              <w:rPr>
                <w:rFonts w:cstheme="minorHAnsi"/>
                <w:b/>
                <w:sz w:val="40"/>
                <w:szCs w:val="40"/>
              </w:rPr>
            </w:pPr>
            <w:r>
              <w:rPr>
                <w:rFonts w:cstheme="minorHAnsi"/>
                <w:b/>
                <w:sz w:val="40"/>
                <w:szCs w:val="40"/>
              </w:rPr>
              <w:t>67</w:t>
            </w:r>
          </w:p>
        </w:tc>
        <w:tc>
          <w:tcPr>
            <w:tcW w:w="3899" w:type="dxa"/>
            <w:tcBorders>
              <w:top w:val="nil"/>
              <w:left w:val="nil"/>
              <w:bottom w:val="nil"/>
            </w:tcBorders>
            <w:vAlign w:val="bottom"/>
          </w:tcPr>
          <w:p w14:paraId="778078F4" w14:textId="24665ABA" w:rsidR="0034730A" w:rsidRPr="007B2C2A" w:rsidRDefault="008C5970" w:rsidP="00D232C3">
            <w:pPr>
              <w:rPr>
                <w:rFonts w:ascii="Calibri" w:eastAsia="Calibri" w:hAnsi="Calibri" w:cs="Calibri"/>
                <w:sz w:val="20"/>
                <w:szCs w:val="20"/>
              </w:rPr>
            </w:pPr>
            <w:r w:rsidRPr="008C5970">
              <w:rPr>
                <w:rFonts w:ascii="Calibri" w:eastAsia="Calibri" w:hAnsi="Calibri" w:cs="Calibri"/>
                <w:sz w:val="20"/>
                <w:szCs w:val="20"/>
              </w:rPr>
              <w:t>ANDRÉ LUIZ MENDES ATHAYDE, CLAUDIA LUCIANA TOLENTINO SANTOS, GISELA DEMO FIUZA, ANA CAROLINA REZENDE COSTA</w:t>
            </w:r>
          </w:p>
        </w:tc>
      </w:tr>
      <w:tr w:rsidR="0034730A" w:rsidRPr="008A24D6" w14:paraId="35A93AC1" w14:textId="77777777" w:rsidTr="00D65137">
        <w:trPr>
          <w:trHeight w:val="567"/>
        </w:trPr>
        <w:tc>
          <w:tcPr>
            <w:tcW w:w="4031" w:type="dxa"/>
            <w:tcBorders>
              <w:top w:val="nil"/>
              <w:left w:val="nil"/>
              <w:bottom w:val="nil"/>
              <w:right w:val="nil"/>
            </w:tcBorders>
            <w:vAlign w:val="bottom"/>
          </w:tcPr>
          <w:p w14:paraId="0A5B624A" w14:textId="77777777" w:rsidR="0034730A" w:rsidRPr="007B2C2A" w:rsidRDefault="0034730A" w:rsidP="00F020C3">
            <w:pPr>
              <w:jc w:val="right"/>
              <w:rPr>
                <w:rFonts w:cstheme="minorHAnsi"/>
              </w:rPr>
            </w:pPr>
          </w:p>
        </w:tc>
        <w:tc>
          <w:tcPr>
            <w:tcW w:w="825" w:type="dxa"/>
            <w:tcBorders>
              <w:top w:val="nil"/>
              <w:left w:val="nil"/>
              <w:bottom w:val="nil"/>
              <w:right w:val="nil"/>
            </w:tcBorders>
            <w:vAlign w:val="bottom"/>
          </w:tcPr>
          <w:p w14:paraId="6ED656F2" w14:textId="77777777" w:rsidR="0034730A" w:rsidRPr="007B2C2A" w:rsidRDefault="0034730A" w:rsidP="000A64EA">
            <w:pPr>
              <w:rPr>
                <w:rFonts w:cstheme="minorHAnsi"/>
                <w:b/>
                <w:sz w:val="40"/>
                <w:szCs w:val="40"/>
              </w:rPr>
            </w:pPr>
          </w:p>
        </w:tc>
        <w:tc>
          <w:tcPr>
            <w:tcW w:w="3899" w:type="dxa"/>
            <w:tcBorders>
              <w:top w:val="nil"/>
              <w:left w:val="nil"/>
              <w:bottom w:val="nil"/>
            </w:tcBorders>
            <w:vAlign w:val="bottom"/>
          </w:tcPr>
          <w:p w14:paraId="2FD2663F" w14:textId="77777777" w:rsidR="0034730A" w:rsidRPr="007B2C2A" w:rsidRDefault="0034730A" w:rsidP="000A64EA">
            <w:pPr>
              <w:rPr>
                <w:rFonts w:cstheme="minorHAnsi"/>
                <w:sz w:val="20"/>
                <w:szCs w:val="20"/>
              </w:rPr>
            </w:pPr>
          </w:p>
        </w:tc>
      </w:tr>
      <w:tr w:rsidR="0034730A" w14:paraId="1B3810F4" w14:textId="77777777" w:rsidTr="00D65137">
        <w:trPr>
          <w:trHeight w:val="850"/>
        </w:trPr>
        <w:tc>
          <w:tcPr>
            <w:tcW w:w="4031" w:type="dxa"/>
            <w:tcBorders>
              <w:top w:val="nil"/>
              <w:left w:val="nil"/>
              <w:bottom w:val="nil"/>
              <w:right w:val="nil"/>
            </w:tcBorders>
            <w:vAlign w:val="bottom"/>
          </w:tcPr>
          <w:p w14:paraId="383FDCF9" w14:textId="53C2EDAB" w:rsidR="00B72ED9" w:rsidRPr="00B72ED9" w:rsidRDefault="008C5970" w:rsidP="005A7621">
            <w:pPr>
              <w:jc w:val="right"/>
              <w:rPr>
                <w:rFonts w:ascii="Calibri" w:eastAsia="Calibri" w:hAnsi="Calibri" w:cs="Calibri"/>
                <w:bCs/>
              </w:rPr>
            </w:pPr>
            <w:r w:rsidRPr="008C5970">
              <w:rPr>
                <w:rFonts w:ascii="Calibri" w:eastAsia="Calibri" w:hAnsi="Calibri" w:cs="Calibri"/>
                <w:bCs/>
              </w:rPr>
              <w:t>ESTRATÉGIAS DE INOVAÇÃO PARA STARTUPS</w:t>
            </w:r>
          </w:p>
        </w:tc>
        <w:tc>
          <w:tcPr>
            <w:tcW w:w="825" w:type="dxa"/>
            <w:tcBorders>
              <w:top w:val="nil"/>
              <w:left w:val="nil"/>
              <w:bottom w:val="nil"/>
              <w:right w:val="nil"/>
            </w:tcBorders>
            <w:vAlign w:val="bottom"/>
          </w:tcPr>
          <w:p w14:paraId="050D14A7" w14:textId="06C9F48E" w:rsidR="0034730A" w:rsidRPr="0034730A" w:rsidRDefault="008C5970" w:rsidP="006A27F0">
            <w:pPr>
              <w:rPr>
                <w:rFonts w:cstheme="minorHAnsi"/>
                <w:b/>
                <w:sz w:val="40"/>
                <w:szCs w:val="40"/>
              </w:rPr>
            </w:pPr>
            <w:r>
              <w:rPr>
                <w:rFonts w:cstheme="minorHAnsi"/>
                <w:b/>
                <w:sz w:val="40"/>
                <w:szCs w:val="40"/>
              </w:rPr>
              <w:t>87</w:t>
            </w:r>
          </w:p>
        </w:tc>
        <w:tc>
          <w:tcPr>
            <w:tcW w:w="3899" w:type="dxa"/>
            <w:tcBorders>
              <w:top w:val="nil"/>
              <w:left w:val="nil"/>
              <w:bottom w:val="nil"/>
            </w:tcBorders>
            <w:vAlign w:val="bottom"/>
          </w:tcPr>
          <w:p w14:paraId="61DDF620" w14:textId="5444D95E" w:rsidR="0034730A" w:rsidRPr="00BA29A5" w:rsidRDefault="008C5970" w:rsidP="00A8210D">
            <w:pPr>
              <w:rPr>
                <w:rFonts w:ascii="Calibri" w:eastAsia="Calibri" w:hAnsi="Calibri" w:cs="Calibri"/>
                <w:bCs/>
                <w:sz w:val="20"/>
                <w:szCs w:val="20"/>
              </w:rPr>
            </w:pPr>
            <w:r w:rsidRPr="008C5970">
              <w:rPr>
                <w:rFonts w:ascii="Calibri" w:eastAsia="Calibri" w:hAnsi="Calibri" w:cs="Calibri"/>
                <w:bCs/>
                <w:sz w:val="20"/>
                <w:szCs w:val="20"/>
              </w:rPr>
              <w:t>RONALTY OLIVEIRA ROCHA, MARIA ELENA LEON OLAVE, EDWARD DAVID MORENO ORDONEZ</w:t>
            </w:r>
          </w:p>
        </w:tc>
      </w:tr>
      <w:tr w:rsidR="004B664E" w14:paraId="5DEB7245" w14:textId="77777777" w:rsidTr="00D65137">
        <w:trPr>
          <w:trHeight w:val="567"/>
        </w:trPr>
        <w:tc>
          <w:tcPr>
            <w:tcW w:w="4031" w:type="dxa"/>
            <w:tcBorders>
              <w:top w:val="nil"/>
              <w:left w:val="nil"/>
              <w:bottom w:val="nil"/>
              <w:right w:val="nil"/>
            </w:tcBorders>
            <w:vAlign w:val="bottom"/>
          </w:tcPr>
          <w:p w14:paraId="50EF269F" w14:textId="77777777" w:rsidR="004B664E" w:rsidRPr="00BA29A5" w:rsidRDefault="004B664E" w:rsidP="00F020C3">
            <w:pPr>
              <w:jc w:val="right"/>
              <w:rPr>
                <w:rFonts w:ascii="Calibri" w:eastAsia="Calibri" w:hAnsi="Calibri" w:cs="Calibri"/>
                <w:bCs/>
              </w:rPr>
            </w:pPr>
          </w:p>
        </w:tc>
        <w:tc>
          <w:tcPr>
            <w:tcW w:w="825" w:type="dxa"/>
            <w:tcBorders>
              <w:top w:val="nil"/>
              <w:left w:val="nil"/>
              <w:bottom w:val="nil"/>
              <w:right w:val="nil"/>
            </w:tcBorders>
            <w:vAlign w:val="bottom"/>
          </w:tcPr>
          <w:p w14:paraId="01A994A2" w14:textId="77777777" w:rsidR="004B664E" w:rsidRDefault="004B664E" w:rsidP="00CB5891">
            <w:pPr>
              <w:rPr>
                <w:rFonts w:cstheme="minorHAnsi"/>
                <w:b/>
                <w:sz w:val="40"/>
                <w:szCs w:val="40"/>
              </w:rPr>
            </w:pPr>
          </w:p>
        </w:tc>
        <w:tc>
          <w:tcPr>
            <w:tcW w:w="3899" w:type="dxa"/>
            <w:tcBorders>
              <w:top w:val="nil"/>
              <w:left w:val="nil"/>
              <w:bottom w:val="nil"/>
            </w:tcBorders>
            <w:vAlign w:val="bottom"/>
          </w:tcPr>
          <w:p w14:paraId="61B7A96C" w14:textId="77777777" w:rsidR="004B664E" w:rsidRPr="00BA29A5" w:rsidRDefault="004B664E" w:rsidP="000A64EA">
            <w:pPr>
              <w:rPr>
                <w:rFonts w:ascii="Calibri" w:eastAsia="Calibri" w:hAnsi="Calibri" w:cs="Calibri"/>
                <w:bCs/>
                <w:sz w:val="20"/>
                <w:szCs w:val="20"/>
              </w:rPr>
            </w:pPr>
          </w:p>
        </w:tc>
      </w:tr>
      <w:tr w:rsidR="005648D4" w:rsidRPr="001C253A" w14:paraId="067DDCE7" w14:textId="77777777" w:rsidTr="00D65137">
        <w:trPr>
          <w:trHeight w:val="850"/>
        </w:trPr>
        <w:tc>
          <w:tcPr>
            <w:tcW w:w="4031" w:type="dxa"/>
            <w:tcBorders>
              <w:top w:val="nil"/>
              <w:left w:val="nil"/>
              <w:bottom w:val="nil"/>
              <w:right w:val="nil"/>
            </w:tcBorders>
            <w:vAlign w:val="bottom"/>
          </w:tcPr>
          <w:p w14:paraId="2C8BA4CC" w14:textId="552BD95F" w:rsidR="005648D4" w:rsidRPr="00BA29A5" w:rsidRDefault="008C5970" w:rsidP="00DE3E8F">
            <w:pPr>
              <w:jc w:val="right"/>
              <w:rPr>
                <w:rFonts w:ascii="Calibri" w:eastAsia="Calibri" w:hAnsi="Calibri" w:cs="Calibri"/>
                <w:bCs/>
              </w:rPr>
            </w:pPr>
            <w:r w:rsidRPr="008C5970">
              <w:rPr>
                <w:rFonts w:ascii="Calibri" w:eastAsia="Calibri" w:hAnsi="Calibri" w:cs="Calibri"/>
                <w:bCs/>
              </w:rPr>
              <w:t>CONTROLADORIA E CONTABILIDADE GERENCIAL: DEZ ANOS DE PRODUÇÃO CIENTÍFICA</w:t>
            </w:r>
          </w:p>
        </w:tc>
        <w:tc>
          <w:tcPr>
            <w:tcW w:w="825" w:type="dxa"/>
            <w:tcBorders>
              <w:top w:val="nil"/>
              <w:left w:val="nil"/>
              <w:bottom w:val="nil"/>
              <w:right w:val="nil"/>
            </w:tcBorders>
            <w:vAlign w:val="bottom"/>
          </w:tcPr>
          <w:p w14:paraId="043DF6E3" w14:textId="3D1680B5" w:rsidR="005648D4" w:rsidRDefault="008C5970" w:rsidP="00CB5891">
            <w:pPr>
              <w:rPr>
                <w:rFonts w:cstheme="minorHAnsi"/>
                <w:b/>
                <w:sz w:val="40"/>
                <w:szCs w:val="40"/>
              </w:rPr>
            </w:pPr>
            <w:r>
              <w:rPr>
                <w:rFonts w:cstheme="minorHAnsi"/>
                <w:b/>
                <w:sz w:val="40"/>
                <w:szCs w:val="40"/>
              </w:rPr>
              <w:t>100</w:t>
            </w:r>
          </w:p>
        </w:tc>
        <w:tc>
          <w:tcPr>
            <w:tcW w:w="3899" w:type="dxa"/>
            <w:tcBorders>
              <w:top w:val="nil"/>
              <w:left w:val="nil"/>
              <w:bottom w:val="nil"/>
            </w:tcBorders>
            <w:vAlign w:val="bottom"/>
          </w:tcPr>
          <w:p w14:paraId="58350E99" w14:textId="6F19B7B3" w:rsidR="005648D4" w:rsidRPr="001C253A" w:rsidRDefault="008C5970" w:rsidP="0044681B">
            <w:pPr>
              <w:rPr>
                <w:rFonts w:ascii="Calibri" w:eastAsia="Calibri" w:hAnsi="Calibri" w:cs="Calibri"/>
                <w:bCs/>
                <w:sz w:val="20"/>
                <w:szCs w:val="20"/>
              </w:rPr>
            </w:pPr>
            <w:r w:rsidRPr="008C5970">
              <w:rPr>
                <w:rFonts w:ascii="Calibri" w:eastAsia="Calibri" w:hAnsi="Calibri" w:cs="Calibri"/>
                <w:bCs/>
                <w:sz w:val="20"/>
                <w:szCs w:val="20"/>
              </w:rPr>
              <w:t>HENRIQUE CÉSAR MELO RIBEIRO</w:t>
            </w:r>
          </w:p>
        </w:tc>
      </w:tr>
      <w:tr w:rsidR="005648D4" w:rsidRPr="001C253A" w14:paraId="6646A449" w14:textId="77777777" w:rsidTr="00D65137">
        <w:trPr>
          <w:trHeight w:val="567"/>
        </w:trPr>
        <w:tc>
          <w:tcPr>
            <w:tcW w:w="4031" w:type="dxa"/>
            <w:tcBorders>
              <w:top w:val="nil"/>
              <w:left w:val="nil"/>
              <w:bottom w:val="nil"/>
              <w:right w:val="nil"/>
            </w:tcBorders>
            <w:vAlign w:val="bottom"/>
          </w:tcPr>
          <w:p w14:paraId="25902AD0" w14:textId="77777777" w:rsidR="005648D4" w:rsidRPr="001C253A" w:rsidRDefault="005648D4" w:rsidP="00F020C3">
            <w:pPr>
              <w:jc w:val="right"/>
              <w:rPr>
                <w:rFonts w:ascii="Calibri" w:eastAsia="Calibri" w:hAnsi="Calibri" w:cs="Calibri"/>
                <w:bCs/>
              </w:rPr>
            </w:pPr>
          </w:p>
        </w:tc>
        <w:tc>
          <w:tcPr>
            <w:tcW w:w="825" w:type="dxa"/>
            <w:tcBorders>
              <w:top w:val="nil"/>
              <w:left w:val="nil"/>
              <w:bottom w:val="nil"/>
              <w:right w:val="nil"/>
            </w:tcBorders>
            <w:vAlign w:val="bottom"/>
          </w:tcPr>
          <w:p w14:paraId="26C73D70" w14:textId="77777777" w:rsidR="005648D4" w:rsidRPr="001C253A" w:rsidRDefault="005648D4" w:rsidP="00CB5891">
            <w:pPr>
              <w:rPr>
                <w:rFonts w:cstheme="minorHAnsi"/>
                <w:b/>
                <w:sz w:val="40"/>
                <w:szCs w:val="40"/>
              </w:rPr>
            </w:pPr>
          </w:p>
        </w:tc>
        <w:tc>
          <w:tcPr>
            <w:tcW w:w="3899" w:type="dxa"/>
            <w:tcBorders>
              <w:top w:val="nil"/>
              <w:left w:val="nil"/>
              <w:bottom w:val="nil"/>
            </w:tcBorders>
            <w:vAlign w:val="bottom"/>
          </w:tcPr>
          <w:p w14:paraId="448CBD4A" w14:textId="77777777" w:rsidR="005648D4" w:rsidRPr="001C253A" w:rsidRDefault="005648D4" w:rsidP="000A64EA">
            <w:pPr>
              <w:rPr>
                <w:rFonts w:ascii="Calibri" w:eastAsia="Calibri" w:hAnsi="Calibri" w:cs="Calibri"/>
                <w:bCs/>
                <w:sz w:val="20"/>
                <w:szCs w:val="20"/>
              </w:rPr>
            </w:pPr>
          </w:p>
        </w:tc>
      </w:tr>
      <w:tr w:rsidR="004B664E" w14:paraId="1A07DCC4" w14:textId="77777777" w:rsidTr="00D65137">
        <w:trPr>
          <w:trHeight w:val="850"/>
        </w:trPr>
        <w:tc>
          <w:tcPr>
            <w:tcW w:w="4031" w:type="dxa"/>
            <w:tcBorders>
              <w:top w:val="nil"/>
              <w:left w:val="nil"/>
              <w:bottom w:val="nil"/>
              <w:right w:val="nil"/>
            </w:tcBorders>
            <w:vAlign w:val="bottom"/>
          </w:tcPr>
          <w:p w14:paraId="3F196DA5" w14:textId="21B9118B" w:rsidR="004B664E" w:rsidRPr="003C0399" w:rsidRDefault="008C5970" w:rsidP="00DE3E8F">
            <w:pPr>
              <w:jc w:val="right"/>
              <w:rPr>
                <w:rFonts w:ascii="Calibri" w:eastAsia="Calibri" w:hAnsi="Calibri" w:cs="Calibri"/>
                <w:bCs/>
              </w:rPr>
            </w:pPr>
            <w:r w:rsidRPr="008C5970">
              <w:rPr>
                <w:rFonts w:ascii="Calibri" w:eastAsia="Calibri" w:hAnsi="Calibri" w:cs="Calibri"/>
                <w:bCs/>
              </w:rPr>
              <w:t>EMPREENDEDORISMO SUSTENTÁVEL ENQUANTO EMPREENDEDORISMO INSTITUCIONAL: ESTRATÉGIAS DE MOBILIZAÇÃO E DE LEGITIMAÇÃO PARA A MUDANÇA</w:t>
            </w:r>
          </w:p>
        </w:tc>
        <w:tc>
          <w:tcPr>
            <w:tcW w:w="825" w:type="dxa"/>
            <w:tcBorders>
              <w:top w:val="nil"/>
              <w:left w:val="nil"/>
              <w:right w:val="nil"/>
            </w:tcBorders>
            <w:vAlign w:val="bottom"/>
          </w:tcPr>
          <w:p w14:paraId="4D9026B6" w14:textId="6EB92C18" w:rsidR="004B664E" w:rsidRDefault="008C5970" w:rsidP="001C253A">
            <w:pPr>
              <w:rPr>
                <w:rFonts w:cstheme="minorHAnsi"/>
                <w:b/>
                <w:sz w:val="40"/>
                <w:szCs w:val="40"/>
              </w:rPr>
            </w:pPr>
            <w:r>
              <w:rPr>
                <w:rFonts w:cstheme="minorHAnsi"/>
                <w:b/>
                <w:sz w:val="40"/>
                <w:szCs w:val="40"/>
              </w:rPr>
              <w:t>122</w:t>
            </w:r>
          </w:p>
        </w:tc>
        <w:tc>
          <w:tcPr>
            <w:tcW w:w="3899" w:type="dxa"/>
            <w:tcBorders>
              <w:top w:val="nil"/>
              <w:left w:val="nil"/>
            </w:tcBorders>
            <w:vAlign w:val="bottom"/>
          </w:tcPr>
          <w:p w14:paraId="2E29F0CE" w14:textId="228CBAC9" w:rsidR="004B664E" w:rsidRPr="003877E0" w:rsidRDefault="008C5970" w:rsidP="00A8210D">
            <w:pPr>
              <w:rPr>
                <w:rFonts w:ascii="Calibri" w:eastAsia="Calibri" w:hAnsi="Calibri" w:cs="Calibri"/>
                <w:bCs/>
                <w:sz w:val="20"/>
                <w:szCs w:val="20"/>
              </w:rPr>
            </w:pPr>
            <w:r w:rsidRPr="008C5970">
              <w:rPr>
                <w:rFonts w:ascii="Calibri" w:eastAsia="Calibri" w:hAnsi="Calibri" w:cs="Calibri"/>
                <w:bCs/>
                <w:sz w:val="20"/>
                <w:szCs w:val="20"/>
              </w:rPr>
              <w:t>PATRICIA AYUMI H. V DE CARVALHO, MARCOS COHEN</w:t>
            </w:r>
          </w:p>
        </w:tc>
      </w:tr>
    </w:tbl>
    <w:p w14:paraId="19293118" w14:textId="77777777" w:rsidR="001254BD" w:rsidRDefault="001254BD">
      <w:pPr>
        <w:rPr>
          <w:rFonts w:cstheme="minorHAnsi"/>
          <w:sz w:val="20"/>
          <w:szCs w:val="20"/>
        </w:rPr>
      </w:pPr>
      <w:r>
        <w:rPr>
          <w:rFonts w:cstheme="minorHAnsi"/>
          <w:sz w:val="20"/>
          <w:szCs w:val="20"/>
        </w:rPr>
        <w:br w:type="page"/>
      </w:r>
    </w:p>
    <w:tbl>
      <w:tblPr>
        <w:tblStyle w:val="Tabelacomgrade"/>
        <w:tblW w:w="11056" w:type="dxa"/>
        <w:tblInd w:w="-1134" w:type="dxa"/>
        <w:tblLook w:val="04A0" w:firstRow="1" w:lastRow="0" w:firstColumn="1" w:lastColumn="0" w:noHBand="0" w:noVBand="1"/>
      </w:tblPr>
      <w:tblGrid>
        <w:gridCol w:w="4111"/>
        <w:gridCol w:w="1275"/>
        <w:gridCol w:w="284"/>
        <w:gridCol w:w="4253"/>
        <w:gridCol w:w="1133"/>
      </w:tblGrid>
      <w:tr w:rsidR="00E612A8" w14:paraId="2EC85772" w14:textId="77777777" w:rsidTr="007504AA">
        <w:trPr>
          <w:trHeight w:val="151"/>
        </w:trPr>
        <w:tc>
          <w:tcPr>
            <w:tcW w:w="4111" w:type="dxa"/>
            <w:vMerge w:val="restart"/>
            <w:tcBorders>
              <w:top w:val="nil"/>
              <w:left w:val="nil"/>
              <w:right w:val="nil"/>
            </w:tcBorders>
            <w:vAlign w:val="center"/>
          </w:tcPr>
          <w:p w14:paraId="5C4D1EBD" w14:textId="5A4F20D0" w:rsidR="00E612A8" w:rsidRPr="003C0399" w:rsidRDefault="001421C1" w:rsidP="00543F99">
            <w:pPr>
              <w:rPr>
                <w:rFonts w:ascii="Calibri" w:eastAsia="Calibri" w:hAnsi="Calibri" w:cs="Calibri"/>
                <w:bCs/>
              </w:rPr>
            </w:pPr>
            <w:r>
              <w:rPr>
                <w:rFonts w:cstheme="minorHAnsi"/>
                <w:b/>
                <w:sz w:val="32"/>
              </w:rPr>
              <w:lastRenderedPageBreak/>
              <w:t>GESTÃO DE PE</w:t>
            </w:r>
            <w:r w:rsidR="00652F68">
              <w:rPr>
                <w:rFonts w:cstheme="minorHAnsi"/>
                <w:b/>
                <w:sz w:val="32"/>
              </w:rPr>
              <w:t>SSOAS</w:t>
            </w:r>
          </w:p>
        </w:tc>
        <w:tc>
          <w:tcPr>
            <w:tcW w:w="1275" w:type="dxa"/>
            <w:tcBorders>
              <w:top w:val="nil"/>
              <w:left w:val="nil"/>
              <w:bottom w:val="single" w:sz="36" w:space="0" w:color="auto"/>
              <w:right w:val="nil"/>
            </w:tcBorders>
            <w:vAlign w:val="center"/>
          </w:tcPr>
          <w:p w14:paraId="15A11B45" w14:textId="77777777" w:rsidR="00E612A8" w:rsidRPr="002F4F10" w:rsidRDefault="00E612A8" w:rsidP="001254BD">
            <w:pPr>
              <w:rPr>
                <w:rFonts w:ascii="Calibri" w:eastAsia="Calibri" w:hAnsi="Calibri" w:cs="Calibri"/>
                <w:bCs/>
                <w:sz w:val="12"/>
              </w:rPr>
            </w:pPr>
          </w:p>
        </w:tc>
        <w:tc>
          <w:tcPr>
            <w:tcW w:w="284" w:type="dxa"/>
            <w:vMerge w:val="restart"/>
            <w:tcBorders>
              <w:top w:val="nil"/>
              <w:left w:val="nil"/>
              <w:right w:val="nil"/>
            </w:tcBorders>
            <w:vAlign w:val="bottom"/>
          </w:tcPr>
          <w:p w14:paraId="609FDB0A" w14:textId="77777777" w:rsidR="00E612A8" w:rsidRPr="001254BD" w:rsidRDefault="00E612A8" w:rsidP="001254BD">
            <w:pPr>
              <w:rPr>
                <w:rFonts w:cstheme="minorHAnsi"/>
                <w:b/>
                <w:sz w:val="28"/>
                <w:szCs w:val="40"/>
              </w:rPr>
            </w:pPr>
          </w:p>
        </w:tc>
        <w:tc>
          <w:tcPr>
            <w:tcW w:w="4253" w:type="dxa"/>
            <w:vMerge w:val="restart"/>
            <w:tcBorders>
              <w:top w:val="nil"/>
              <w:left w:val="nil"/>
              <w:right w:val="nil"/>
            </w:tcBorders>
            <w:vAlign w:val="center"/>
          </w:tcPr>
          <w:p w14:paraId="6FA2F894" w14:textId="46A23A0D" w:rsidR="00E612A8" w:rsidRPr="003C0399" w:rsidRDefault="00652F68" w:rsidP="001254BD">
            <w:pPr>
              <w:rPr>
                <w:rFonts w:ascii="Calibri" w:eastAsia="Calibri" w:hAnsi="Calibri" w:cs="Calibri"/>
                <w:bCs/>
              </w:rPr>
            </w:pPr>
            <w:r>
              <w:rPr>
                <w:rFonts w:cstheme="minorHAnsi"/>
                <w:b/>
                <w:sz w:val="32"/>
              </w:rPr>
              <w:t>INTERNACIONALIZAÇÃO</w:t>
            </w:r>
          </w:p>
        </w:tc>
        <w:tc>
          <w:tcPr>
            <w:tcW w:w="1133" w:type="dxa"/>
            <w:tcBorders>
              <w:top w:val="nil"/>
              <w:left w:val="nil"/>
              <w:bottom w:val="single" w:sz="36" w:space="0" w:color="auto"/>
              <w:right w:val="nil"/>
            </w:tcBorders>
            <w:vAlign w:val="center"/>
          </w:tcPr>
          <w:p w14:paraId="5A273FD3" w14:textId="77777777" w:rsidR="00E612A8" w:rsidRPr="003C0399" w:rsidRDefault="00E612A8" w:rsidP="001254BD">
            <w:pPr>
              <w:rPr>
                <w:rFonts w:ascii="Calibri" w:eastAsia="Calibri" w:hAnsi="Calibri" w:cs="Calibri"/>
                <w:bCs/>
              </w:rPr>
            </w:pPr>
          </w:p>
        </w:tc>
      </w:tr>
      <w:tr w:rsidR="00E612A8" w14:paraId="5E5CA2FD" w14:textId="77777777" w:rsidTr="007504AA">
        <w:trPr>
          <w:trHeight w:val="38"/>
        </w:trPr>
        <w:tc>
          <w:tcPr>
            <w:tcW w:w="4111" w:type="dxa"/>
            <w:vMerge/>
            <w:tcBorders>
              <w:left w:val="nil"/>
              <w:bottom w:val="nil"/>
              <w:right w:val="nil"/>
            </w:tcBorders>
            <w:vAlign w:val="center"/>
          </w:tcPr>
          <w:p w14:paraId="56CF896E" w14:textId="77777777" w:rsidR="00E612A8" w:rsidRDefault="00E612A8" w:rsidP="001254BD">
            <w:pPr>
              <w:rPr>
                <w:rFonts w:cstheme="minorHAnsi"/>
                <w:b/>
                <w:sz w:val="32"/>
              </w:rPr>
            </w:pPr>
          </w:p>
        </w:tc>
        <w:tc>
          <w:tcPr>
            <w:tcW w:w="1275" w:type="dxa"/>
            <w:tcBorders>
              <w:top w:val="single" w:sz="36" w:space="0" w:color="auto"/>
              <w:left w:val="nil"/>
              <w:bottom w:val="nil"/>
              <w:right w:val="nil"/>
            </w:tcBorders>
            <w:vAlign w:val="center"/>
          </w:tcPr>
          <w:p w14:paraId="72D812B4" w14:textId="77777777" w:rsidR="00E612A8" w:rsidRPr="003C0399" w:rsidRDefault="00E612A8" w:rsidP="001254BD">
            <w:pPr>
              <w:rPr>
                <w:rFonts w:ascii="Calibri" w:eastAsia="Calibri" w:hAnsi="Calibri" w:cs="Calibri"/>
                <w:bCs/>
              </w:rPr>
            </w:pPr>
          </w:p>
        </w:tc>
        <w:tc>
          <w:tcPr>
            <w:tcW w:w="284" w:type="dxa"/>
            <w:vMerge/>
            <w:tcBorders>
              <w:left w:val="nil"/>
              <w:bottom w:val="nil"/>
              <w:right w:val="nil"/>
            </w:tcBorders>
            <w:vAlign w:val="bottom"/>
          </w:tcPr>
          <w:p w14:paraId="66528A1C" w14:textId="77777777" w:rsidR="00E612A8" w:rsidRPr="001254BD" w:rsidRDefault="00E612A8" w:rsidP="001254BD">
            <w:pPr>
              <w:rPr>
                <w:rFonts w:cstheme="minorHAnsi"/>
                <w:b/>
                <w:sz w:val="28"/>
                <w:szCs w:val="40"/>
              </w:rPr>
            </w:pPr>
          </w:p>
        </w:tc>
        <w:tc>
          <w:tcPr>
            <w:tcW w:w="4253" w:type="dxa"/>
            <w:vMerge/>
            <w:tcBorders>
              <w:left w:val="nil"/>
              <w:bottom w:val="nil"/>
              <w:right w:val="nil"/>
            </w:tcBorders>
            <w:vAlign w:val="center"/>
          </w:tcPr>
          <w:p w14:paraId="078944CB" w14:textId="77777777" w:rsidR="00E612A8" w:rsidRDefault="00E612A8" w:rsidP="001254BD">
            <w:pPr>
              <w:rPr>
                <w:rFonts w:cstheme="minorHAnsi"/>
                <w:b/>
                <w:sz w:val="32"/>
              </w:rPr>
            </w:pPr>
          </w:p>
        </w:tc>
        <w:tc>
          <w:tcPr>
            <w:tcW w:w="1133" w:type="dxa"/>
            <w:tcBorders>
              <w:top w:val="single" w:sz="36" w:space="0" w:color="auto"/>
              <w:left w:val="nil"/>
              <w:bottom w:val="nil"/>
              <w:right w:val="nil"/>
            </w:tcBorders>
            <w:vAlign w:val="center"/>
          </w:tcPr>
          <w:p w14:paraId="3820D373" w14:textId="77777777" w:rsidR="00E612A8" w:rsidRPr="003C0399" w:rsidRDefault="00E612A8" w:rsidP="001254BD">
            <w:pPr>
              <w:rPr>
                <w:rFonts w:ascii="Calibri" w:eastAsia="Calibri" w:hAnsi="Calibri" w:cs="Calibri"/>
                <w:bCs/>
              </w:rPr>
            </w:pPr>
          </w:p>
        </w:tc>
      </w:tr>
      <w:tr w:rsidR="001254BD" w14:paraId="51CE257E" w14:textId="77777777" w:rsidTr="001C6B99">
        <w:trPr>
          <w:trHeight w:val="850"/>
        </w:trPr>
        <w:tc>
          <w:tcPr>
            <w:tcW w:w="5386" w:type="dxa"/>
            <w:gridSpan w:val="2"/>
            <w:tcBorders>
              <w:top w:val="nil"/>
              <w:left w:val="nil"/>
              <w:bottom w:val="nil"/>
              <w:right w:val="nil"/>
            </w:tcBorders>
            <w:vAlign w:val="center"/>
          </w:tcPr>
          <w:p w14:paraId="22E5B74D" w14:textId="5D14ED7A" w:rsidR="001254BD" w:rsidRDefault="008C5970" w:rsidP="002F0EE7">
            <w:pPr>
              <w:rPr>
                <w:rFonts w:cstheme="minorHAnsi"/>
                <w:b/>
                <w:sz w:val="32"/>
              </w:rPr>
            </w:pPr>
            <w:r w:rsidRPr="008C5970">
              <w:rPr>
                <w:rFonts w:cstheme="minorHAnsi"/>
                <w:b/>
                <w:bCs/>
                <w:iCs/>
              </w:rPr>
              <w:t>AVALIAÇÃO DE DESEMPENHO NAS ORGANIZAÇÕES: UM ESTUDO MULTICASOS</w:t>
            </w:r>
          </w:p>
        </w:tc>
        <w:tc>
          <w:tcPr>
            <w:tcW w:w="284" w:type="dxa"/>
            <w:tcBorders>
              <w:top w:val="nil"/>
              <w:left w:val="nil"/>
              <w:bottom w:val="nil"/>
              <w:right w:val="nil"/>
            </w:tcBorders>
            <w:vAlign w:val="bottom"/>
          </w:tcPr>
          <w:p w14:paraId="61B5D452" w14:textId="77777777" w:rsidR="001254BD" w:rsidRPr="001254BD" w:rsidRDefault="001254BD" w:rsidP="001254BD">
            <w:pPr>
              <w:rPr>
                <w:rFonts w:cstheme="minorHAnsi"/>
                <w:b/>
                <w:sz w:val="28"/>
                <w:szCs w:val="40"/>
              </w:rPr>
            </w:pPr>
          </w:p>
        </w:tc>
        <w:tc>
          <w:tcPr>
            <w:tcW w:w="5386" w:type="dxa"/>
            <w:gridSpan w:val="2"/>
            <w:tcBorders>
              <w:top w:val="nil"/>
              <w:left w:val="nil"/>
              <w:bottom w:val="nil"/>
              <w:right w:val="nil"/>
            </w:tcBorders>
            <w:vAlign w:val="center"/>
          </w:tcPr>
          <w:p w14:paraId="179F3558" w14:textId="262E74D7" w:rsidR="001254BD" w:rsidRDefault="008C5970" w:rsidP="001254BD">
            <w:pPr>
              <w:rPr>
                <w:rFonts w:cstheme="minorHAnsi"/>
                <w:b/>
                <w:sz w:val="32"/>
              </w:rPr>
            </w:pPr>
            <w:r w:rsidRPr="008C5970">
              <w:rPr>
                <w:rFonts w:cstheme="minorHAnsi"/>
                <w:b/>
                <w:bCs/>
                <w:iCs/>
              </w:rPr>
              <w:t>APLICAÇÃO DAS TEORIAS DE INTERNACIONALIZAÇÃO EM PEQUENAS EMPRESAS</w:t>
            </w:r>
          </w:p>
        </w:tc>
      </w:tr>
      <w:tr w:rsidR="001254BD" w14:paraId="3EE9BF27" w14:textId="77777777" w:rsidTr="001C6B99">
        <w:trPr>
          <w:trHeight w:val="640"/>
        </w:trPr>
        <w:tc>
          <w:tcPr>
            <w:tcW w:w="5386" w:type="dxa"/>
            <w:gridSpan w:val="2"/>
            <w:tcBorders>
              <w:top w:val="nil"/>
              <w:left w:val="nil"/>
              <w:bottom w:val="nil"/>
              <w:right w:val="nil"/>
            </w:tcBorders>
          </w:tcPr>
          <w:p w14:paraId="0BCF64BE" w14:textId="395DE1AD" w:rsidR="00A93E5D" w:rsidRPr="009268CA" w:rsidRDefault="008C5970" w:rsidP="009352C0">
            <w:pPr>
              <w:spacing w:after="120"/>
              <w:rPr>
                <w:rFonts w:eastAsia="Calibri" w:cs="Calibri"/>
                <w:bCs/>
                <w:sz w:val="18"/>
                <w:szCs w:val="20"/>
              </w:rPr>
            </w:pPr>
            <w:r w:rsidRPr="008C5970">
              <w:rPr>
                <w:rFonts w:eastAsia="Calibri" w:cs="Calibri"/>
                <w:bCs/>
                <w:sz w:val="18"/>
                <w:szCs w:val="20"/>
              </w:rPr>
              <w:t>HARRISON BACHION CERIBELI, MARIANA ROSENDO PEREIRA, GUILHERME BARCELLOS DE SOUZA ROCHA</w:t>
            </w:r>
          </w:p>
        </w:tc>
        <w:tc>
          <w:tcPr>
            <w:tcW w:w="284" w:type="dxa"/>
            <w:tcBorders>
              <w:top w:val="nil"/>
              <w:left w:val="nil"/>
              <w:bottom w:val="nil"/>
              <w:right w:val="nil"/>
            </w:tcBorders>
            <w:vAlign w:val="bottom"/>
          </w:tcPr>
          <w:p w14:paraId="2E5894CE" w14:textId="77777777" w:rsidR="001254BD" w:rsidRPr="009268CA" w:rsidRDefault="001254BD" w:rsidP="001254BD">
            <w:pPr>
              <w:rPr>
                <w:rFonts w:cstheme="minorHAnsi"/>
                <w:b/>
                <w:sz w:val="28"/>
                <w:szCs w:val="40"/>
              </w:rPr>
            </w:pPr>
          </w:p>
        </w:tc>
        <w:tc>
          <w:tcPr>
            <w:tcW w:w="5386" w:type="dxa"/>
            <w:gridSpan w:val="2"/>
            <w:tcBorders>
              <w:top w:val="nil"/>
              <w:left w:val="nil"/>
              <w:bottom w:val="nil"/>
              <w:right w:val="nil"/>
            </w:tcBorders>
          </w:tcPr>
          <w:p w14:paraId="668CB432" w14:textId="76F69A70" w:rsidR="00A93E5D" w:rsidRPr="001254BD" w:rsidRDefault="008C5970" w:rsidP="009352C0">
            <w:pPr>
              <w:rPr>
                <w:rFonts w:eastAsia="Calibri" w:cs="Calibri"/>
                <w:bCs/>
                <w:sz w:val="18"/>
                <w:szCs w:val="20"/>
              </w:rPr>
            </w:pPr>
            <w:r w:rsidRPr="008C5970">
              <w:rPr>
                <w:rFonts w:eastAsia="Calibri" w:cs="Calibri"/>
                <w:bCs/>
                <w:sz w:val="18"/>
                <w:szCs w:val="20"/>
              </w:rPr>
              <w:t>ROBERTA MANFRON DE PAULA, MANUEL PORTUGAL FERREIRA, PAULA DA SILVA QUINTE</w:t>
            </w:r>
          </w:p>
        </w:tc>
      </w:tr>
      <w:tr w:rsidR="008D4EB8" w14:paraId="32C1D9E4" w14:textId="77777777" w:rsidTr="001C6B99">
        <w:trPr>
          <w:trHeight w:val="454"/>
        </w:trPr>
        <w:tc>
          <w:tcPr>
            <w:tcW w:w="5386" w:type="dxa"/>
            <w:gridSpan w:val="2"/>
            <w:tcBorders>
              <w:top w:val="nil"/>
              <w:left w:val="nil"/>
              <w:bottom w:val="single" w:sz="4" w:space="0" w:color="auto"/>
              <w:right w:val="nil"/>
            </w:tcBorders>
            <w:vAlign w:val="center"/>
          </w:tcPr>
          <w:p w14:paraId="35F984C4" w14:textId="5400E036" w:rsidR="008D4EB8" w:rsidRPr="001537A9" w:rsidRDefault="001537A9" w:rsidP="001C6B99">
            <w:pPr>
              <w:rPr>
                <w:rFonts w:eastAsia="Calibri" w:cs="Calibri"/>
                <w:bCs/>
                <w:sz w:val="18"/>
                <w:szCs w:val="18"/>
              </w:rPr>
            </w:pPr>
            <w:r w:rsidRPr="001537A9">
              <w:rPr>
                <w:sz w:val="18"/>
                <w:szCs w:val="18"/>
              </w:rPr>
              <w:t>http://dx.doi.org/10.21714/pretexto.v20i2.3339</w:t>
            </w:r>
          </w:p>
        </w:tc>
        <w:tc>
          <w:tcPr>
            <w:tcW w:w="284" w:type="dxa"/>
            <w:tcBorders>
              <w:top w:val="nil"/>
              <w:left w:val="nil"/>
              <w:bottom w:val="nil"/>
              <w:right w:val="nil"/>
            </w:tcBorders>
            <w:vAlign w:val="center"/>
          </w:tcPr>
          <w:p w14:paraId="406712BE" w14:textId="77777777" w:rsidR="008D4EB8" w:rsidRPr="009268CA" w:rsidRDefault="008D4EB8" w:rsidP="001C6B99">
            <w:pPr>
              <w:rPr>
                <w:rFonts w:cstheme="minorHAnsi"/>
                <w:b/>
                <w:sz w:val="28"/>
                <w:szCs w:val="40"/>
              </w:rPr>
            </w:pPr>
          </w:p>
        </w:tc>
        <w:tc>
          <w:tcPr>
            <w:tcW w:w="5386" w:type="dxa"/>
            <w:gridSpan w:val="2"/>
            <w:tcBorders>
              <w:top w:val="nil"/>
              <w:left w:val="nil"/>
              <w:bottom w:val="single" w:sz="4" w:space="0" w:color="auto"/>
              <w:right w:val="nil"/>
            </w:tcBorders>
            <w:vAlign w:val="center"/>
          </w:tcPr>
          <w:p w14:paraId="4D46DE10" w14:textId="40020091" w:rsidR="008D4EB8" w:rsidRPr="001537A9" w:rsidRDefault="001537A9" w:rsidP="001C6B99">
            <w:pPr>
              <w:rPr>
                <w:rFonts w:eastAsia="Calibri" w:cs="Calibri"/>
                <w:bCs/>
                <w:sz w:val="18"/>
                <w:szCs w:val="18"/>
              </w:rPr>
            </w:pPr>
            <w:r w:rsidRPr="001537A9">
              <w:rPr>
                <w:sz w:val="18"/>
                <w:szCs w:val="18"/>
              </w:rPr>
              <w:t>http://dx.doi.org/10.21714/pretexto.v20i2.4965</w:t>
            </w:r>
          </w:p>
        </w:tc>
      </w:tr>
      <w:tr w:rsidR="001254BD" w14:paraId="36CE8803" w14:textId="77777777" w:rsidTr="00A93E5D">
        <w:trPr>
          <w:trHeight w:val="850"/>
        </w:trPr>
        <w:tc>
          <w:tcPr>
            <w:tcW w:w="5386" w:type="dxa"/>
            <w:gridSpan w:val="2"/>
            <w:tcBorders>
              <w:top w:val="single" w:sz="4" w:space="0" w:color="auto"/>
              <w:left w:val="nil"/>
              <w:bottom w:val="nil"/>
              <w:right w:val="nil"/>
            </w:tcBorders>
          </w:tcPr>
          <w:p w14:paraId="2856FE9B" w14:textId="4F5375EA" w:rsidR="001254BD" w:rsidRPr="009352C0" w:rsidRDefault="001537A9" w:rsidP="00614AC5">
            <w:pPr>
              <w:jc w:val="both"/>
              <w:rPr>
                <w:rFonts w:eastAsia="Calibri" w:cs="Calibri"/>
                <w:bCs/>
                <w:sz w:val="16"/>
                <w:szCs w:val="20"/>
              </w:rPr>
            </w:pPr>
            <w:r w:rsidRPr="001537A9">
              <w:rPr>
                <w:rFonts w:cs="Arial"/>
                <w:iCs/>
                <w:sz w:val="16"/>
                <w:szCs w:val="20"/>
              </w:rPr>
              <w:t xml:space="preserve">Esta pesquisa objetivou compreender como se dá a avaliação de desempenho dos funcionários em organizações de médio e grande porte que estão entre as melhores para trabalhar no Brasil. Para isso, realizou-se um estudo </w:t>
            </w:r>
            <w:proofErr w:type="spellStart"/>
            <w:r w:rsidRPr="001537A9">
              <w:rPr>
                <w:rFonts w:cs="Arial"/>
                <w:iCs/>
                <w:sz w:val="16"/>
                <w:szCs w:val="20"/>
              </w:rPr>
              <w:t>multicasos</w:t>
            </w:r>
            <w:proofErr w:type="spellEnd"/>
            <w:r w:rsidRPr="001537A9">
              <w:rPr>
                <w:rFonts w:cs="Arial"/>
                <w:iCs/>
                <w:sz w:val="16"/>
                <w:szCs w:val="20"/>
              </w:rPr>
              <w:t xml:space="preserve">, que contou com 11 organizações. A escolha das organizações estudadas baseou-se na listagem das melhores empresas para trabalhar no Brasil em 2014 divulgada pelo Instituto </w:t>
            </w:r>
            <w:proofErr w:type="spellStart"/>
            <w:r w:rsidRPr="003F3AC3">
              <w:rPr>
                <w:rFonts w:cs="Arial"/>
                <w:i/>
                <w:sz w:val="16"/>
                <w:szCs w:val="20"/>
              </w:rPr>
              <w:t>Great</w:t>
            </w:r>
            <w:proofErr w:type="spellEnd"/>
            <w:r w:rsidRPr="003F3AC3">
              <w:rPr>
                <w:rFonts w:cs="Arial"/>
                <w:i/>
                <w:sz w:val="16"/>
                <w:szCs w:val="20"/>
              </w:rPr>
              <w:t xml:space="preserve"> </w:t>
            </w:r>
            <w:proofErr w:type="spellStart"/>
            <w:r w:rsidRPr="003F3AC3">
              <w:rPr>
                <w:rFonts w:cs="Arial"/>
                <w:i/>
                <w:sz w:val="16"/>
                <w:szCs w:val="20"/>
              </w:rPr>
              <w:t>Place</w:t>
            </w:r>
            <w:proofErr w:type="spellEnd"/>
            <w:r w:rsidRPr="003F3AC3">
              <w:rPr>
                <w:rFonts w:cs="Arial"/>
                <w:i/>
                <w:sz w:val="16"/>
                <w:szCs w:val="20"/>
              </w:rPr>
              <w:t xml:space="preserve"> </w:t>
            </w:r>
            <w:proofErr w:type="spellStart"/>
            <w:r w:rsidRPr="003F3AC3">
              <w:rPr>
                <w:rFonts w:cs="Arial"/>
                <w:i/>
                <w:sz w:val="16"/>
                <w:szCs w:val="20"/>
              </w:rPr>
              <w:t>to</w:t>
            </w:r>
            <w:proofErr w:type="spellEnd"/>
            <w:r w:rsidRPr="003F3AC3">
              <w:rPr>
                <w:rFonts w:cs="Arial"/>
                <w:i/>
                <w:sz w:val="16"/>
                <w:szCs w:val="20"/>
              </w:rPr>
              <w:t xml:space="preserve"> </w:t>
            </w:r>
            <w:proofErr w:type="spellStart"/>
            <w:r w:rsidRPr="003F3AC3">
              <w:rPr>
                <w:rFonts w:cs="Arial"/>
                <w:i/>
                <w:sz w:val="16"/>
                <w:szCs w:val="20"/>
              </w:rPr>
              <w:t>Work</w:t>
            </w:r>
            <w:proofErr w:type="spellEnd"/>
            <w:r w:rsidRPr="001537A9">
              <w:rPr>
                <w:rFonts w:cs="Arial"/>
                <w:iCs/>
                <w:sz w:val="16"/>
                <w:szCs w:val="20"/>
              </w:rPr>
              <w:t>. A coleta de dados foi realizada por meio de um questionário eletrônico, enviado ao e-mail institucional das organizações selecionadas. A partir dos resultados alcançados, foi possível identificar um conjunto de desafios para a área de gestão de pessoas nas organizações: a busca por soluções que tornem a operacionalização da avaliação 360º mais eficiente; a superação da resistência dos funcionários em relação ao conceito de avaliação; a necessidade de preparar os líderes para fornecerem feedback; e a formulação de metodologias consistentes que permitam a vinculação dos resultados das avaliações de desempenho dos funcionários a uma parcela de sua remuneração.</w:t>
            </w:r>
          </w:p>
        </w:tc>
        <w:tc>
          <w:tcPr>
            <w:tcW w:w="284" w:type="dxa"/>
            <w:tcBorders>
              <w:top w:val="nil"/>
              <w:left w:val="nil"/>
              <w:bottom w:val="nil"/>
              <w:right w:val="nil"/>
            </w:tcBorders>
            <w:vAlign w:val="bottom"/>
          </w:tcPr>
          <w:p w14:paraId="2C724611" w14:textId="77777777" w:rsidR="001254BD" w:rsidRPr="001254BD" w:rsidRDefault="001254BD" w:rsidP="001254BD">
            <w:pPr>
              <w:rPr>
                <w:rFonts w:cstheme="minorHAnsi"/>
                <w:b/>
                <w:sz w:val="28"/>
                <w:szCs w:val="40"/>
              </w:rPr>
            </w:pPr>
          </w:p>
        </w:tc>
        <w:tc>
          <w:tcPr>
            <w:tcW w:w="5386" w:type="dxa"/>
            <w:gridSpan w:val="2"/>
            <w:tcBorders>
              <w:top w:val="single" w:sz="4" w:space="0" w:color="auto"/>
              <w:left w:val="nil"/>
              <w:bottom w:val="nil"/>
              <w:right w:val="nil"/>
            </w:tcBorders>
          </w:tcPr>
          <w:p w14:paraId="36F6D823" w14:textId="2E68B89A" w:rsidR="00A360F9" w:rsidRPr="009352C0" w:rsidRDefault="001537A9" w:rsidP="00614AC5">
            <w:pPr>
              <w:jc w:val="both"/>
              <w:rPr>
                <w:rFonts w:cs="Arial"/>
                <w:iCs/>
                <w:sz w:val="16"/>
                <w:szCs w:val="20"/>
              </w:rPr>
            </w:pPr>
            <w:r w:rsidRPr="001537A9">
              <w:rPr>
                <w:rFonts w:cs="Arial"/>
                <w:iCs/>
                <w:sz w:val="16"/>
                <w:szCs w:val="20"/>
              </w:rPr>
              <w:t>Este estudo tem como principal objetivo analisar as estratégias de internacionalização de empresas, com uma aplicação a Prática Produtos S/A. Examinamos especificamente a trajetória deste caso até a entrada no mercado internacional e a utilização da inovação como fator competitivo na internacionalização. Pautado por uma pesquisa bibliográfica seguida de pesquisa aplicada exploratória descritiva por meio de entrevistas semiestruturadas com os gestores da empresa, observa-se pelos resultados da pesquisa que a empresa Prática Produtos S/A, através de elementos importantes como planejamento, inovação e qualificação profissional possui uma estrutura apta a enfrentar o mercado internacional. A contribuição deste estudo se caracteriza por retratar as iniciativas das pequenas empresas em ampliar suas atividades comerciais por meio da internacionalização, servindo assim como recurso orientador para outras empresas de pequeno porte desenvolver estratégias semelhantes.</w:t>
            </w:r>
          </w:p>
        </w:tc>
      </w:tr>
      <w:tr w:rsidR="00A45733" w14:paraId="4DFAF481" w14:textId="77777777" w:rsidTr="007504AA">
        <w:trPr>
          <w:trHeight w:val="116"/>
        </w:trPr>
        <w:tc>
          <w:tcPr>
            <w:tcW w:w="4111" w:type="dxa"/>
            <w:vMerge w:val="restart"/>
            <w:tcBorders>
              <w:top w:val="nil"/>
              <w:left w:val="nil"/>
              <w:right w:val="nil"/>
            </w:tcBorders>
            <w:vAlign w:val="center"/>
          </w:tcPr>
          <w:p w14:paraId="2C44B801" w14:textId="1D881130" w:rsidR="00A45733" w:rsidRPr="003C0399" w:rsidRDefault="007504AA" w:rsidP="00A45733">
            <w:pPr>
              <w:rPr>
                <w:rFonts w:ascii="Calibri" w:eastAsia="Calibri" w:hAnsi="Calibri" w:cs="Calibri"/>
                <w:bCs/>
              </w:rPr>
            </w:pPr>
            <w:r>
              <w:rPr>
                <w:rFonts w:cstheme="minorHAnsi"/>
                <w:b/>
                <w:sz w:val="32"/>
              </w:rPr>
              <w:t>ESTUDOS ORGANIZACIONAIS</w:t>
            </w:r>
          </w:p>
        </w:tc>
        <w:tc>
          <w:tcPr>
            <w:tcW w:w="1275" w:type="dxa"/>
            <w:tcBorders>
              <w:top w:val="nil"/>
              <w:left w:val="nil"/>
              <w:bottom w:val="single" w:sz="36" w:space="0" w:color="auto"/>
              <w:right w:val="nil"/>
            </w:tcBorders>
            <w:vAlign w:val="center"/>
          </w:tcPr>
          <w:p w14:paraId="6353BAD4" w14:textId="77777777" w:rsidR="00A45733" w:rsidRPr="003C0399" w:rsidRDefault="00A45733" w:rsidP="00A45733">
            <w:pPr>
              <w:rPr>
                <w:rFonts w:ascii="Calibri" w:eastAsia="Calibri" w:hAnsi="Calibri" w:cs="Calibri"/>
                <w:bCs/>
              </w:rPr>
            </w:pPr>
          </w:p>
        </w:tc>
        <w:tc>
          <w:tcPr>
            <w:tcW w:w="284" w:type="dxa"/>
            <w:vMerge w:val="restart"/>
            <w:tcBorders>
              <w:top w:val="nil"/>
              <w:left w:val="nil"/>
              <w:right w:val="nil"/>
            </w:tcBorders>
            <w:vAlign w:val="bottom"/>
          </w:tcPr>
          <w:p w14:paraId="1E334743" w14:textId="77777777" w:rsidR="00A45733" w:rsidRPr="001254BD" w:rsidRDefault="00A45733" w:rsidP="00A45733">
            <w:pPr>
              <w:rPr>
                <w:rFonts w:cstheme="minorHAnsi"/>
                <w:b/>
                <w:sz w:val="28"/>
                <w:szCs w:val="40"/>
              </w:rPr>
            </w:pPr>
          </w:p>
        </w:tc>
        <w:tc>
          <w:tcPr>
            <w:tcW w:w="4253" w:type="dxa"/>
            <w:vMerge w:val="restart"/>
            <w:tcBorders>
              <w:top w:val="nil"/>
              <w:left w:val="nil"/>
              <w:right w:val="nil"/>
            </w:tcBorders>
            <w:vAlign w:val="center"/>
          </w:tcPr>
          <w:p w14:paraId="30418C90" w14:textId="2B64B1A2" w:rsidR="00A45733" w:rsidRPr="003C0399" w:rsidRDefault="007504AA" w:rsidP="00A45733">
            <w:pPr>
              <w:rPr>
                <w:rFonts w:ascii="Calibri" w:eastAsia="Calibri" w:hAnsi="Calibri" w:cs="Calibri"/>
                <w:bCs/>
              </w:rPr>
            </w:pPr>
            <w:r>
              <w:rPr>
                <w:rFonts w:cstheme="minorHAnsi"/>
                <w:b/>
                <w:sz w:val="32"/>
              </w:rPr>
              <w:t>GESTÃO DE PESSOAS</w:t>
            </w:r>
          </w:p>
        </w:tc>
        <w:tc>
          <w:tcPr>
            <w:tcW w:w="1133" w:type="dxa"/>
            <w:tcBorders>
              <w:top w:val="nil"/>
              <w:left w:val="nil"/>
              <w:bottom w:val="single" w:sz="36" w:space="0" w:color="auto"/>
              <w:right w:val="nil"/>
            </w:tcBorders>
            <w:vAlign w:val="center"/>
          </w:tcPr>
          <w:p w14:paraId="5DBA4521" w14:textId="77777777" w:rsidR="00A45733" w:rsidRPr="003C0399" w:rsidRDefault="00A45733" w:rsidP="00A45733">
            <w:pPr>
              <w:rPr>
                <w:rFonts w:ascii="Calibri" w:eastAsia="Calibri" w:hAnsi="Calibri" w:cs="Calibri"/>
                <w:bCs/>
              </w:rPr>
            </w:pPr>
          </w:p>
        </w:tc>
      </w:tr>
      <w:tr w:rsidR="00A45733" w14:paraId="348009C2" w14:textId="77777777" w:rsidTr="007504AA">
        <w:trPr>
          <w:trHeight w:val="62"/>
        </w:trPr>
        <w:tc>
          <w:tcPr>
            <w:tcW w:w="4111" w:type="dxa"/>
            <w:vMerge/>
            <w:tcBorders>
              <w:left w:val="nil"/>
              <w:bottom w:val="nil"/>
              <w:right w:val="nil"/>
            </w:tcBorders>
            <w:vAlign w:val="center"/>
          </w:tcPr>
          <w:p w14:paraId="2F82D9D2" w14:textId="77777777" w:rsidR="00A45733" w:rsidRDefault="00A45733" w:rsidP="00A45733">
            <w:pPr>
              <w:rPr>
                <w:rFonts w:cstheme="minorHAnsi"/>
                <w:b/>
                <w:sz w:val="32"/>
              </w:rPr>
            </w:pPr>
          </w:p>
        </w:tc>
        <w:tc>
          <w:tcPr>
            <w:tcW w:w="1275" w:type="dxa"/>
            <w:tcBorders>
              <w:top w:val="single" w:sz="36" w:space="0" w:color="auto"/>
              <w:left w:val="nil"/>
              <w:bottom w:val="nil"/>
              <w:right w:val="nil"/>
            </w:tcBorders>
            <w:vAlign w:val="center"/>
          </w:tcPr>
          <w:p w14:paraId="49EB28C7" w14:textId="77777777" w:rsidR="00A45733" w:rsidRPr="003C0399" w:rsidRDefault="00A45733" w:rsidP="00A45733">
            <w:pPr>
              <w:rPr>
                <w:rFonts w:ascii="Calibri" w:eastAsia="Calibri" w:hAnsi="Calibri" w:cs="Calibri"/>
                <w:bCs/>
              </w:rPr>
            </w:pPr>
          </w:p>
        </w:tc>
        <w:tc>
          <w:tcPr>
            <w:tcW w:w="284" w:type="dxa"/>
            <w:vMerge/>
            <w:tcBorders>
              <w:left w:val="nil"/>
              <w:bottom w:val="nil"/>
              <w:right w:val="nil"/>
            </w:tcBorders>
            <w:vAlign w:val="bottom"/>
          </w:tcPr>
          <w:p w14:paraId="5D882BD0" w14:textId="77777777" w:rsidR="00A45733" w:rsidRPr="001254BD" w:rsidRDefault="00A45733" w:rsidP="00A45733">
            <w:pPr>
              <w:rPr>
                <w:rFonts w:cstheme="minorHAnsi"/>
                <w:b/>
                <w:sz w:val="28"/>
                <w:szCs w:val="40"/>
              </w:rPr>
            </w:pPr>
          </w:p>
        </w:tc>
        <w:tc>
          <w:tcPr>
            <w:tcW w:w="4253" w:type="dxa"/>
            <w:vMerge/>
            <w:tcBorders>
              <w:left w:val="nil"/>
              <w:bottom w:val="nil"/>
              <w:right w:val="nil"/>
            </w:tcBorders>
            <w:vAlign w:val="center"/>
          </w:tcPr>
          <w:p w14:paraId="4C05BC61" w14:textId="77777777" w:rsidR="00A45733" w:rsidRDefault="00A45733" w:rsidP="00A45733">
            <w:pPr>
              <w:rPr>
                <w:rFonts w:cstheme="minorHAnsi"/>
                <w:b/>
                <w:sz w:val="32"/>
              </w:rPr>
            </w:pPr>
          </w:p>
        </w:tc>
        <w:tc>
          <w:tcPr>
            <w:tcW w:w="1133" w:type="dxa"/>
            <w:tcBorders>
              <w:top w:val="single" w:sz="36" w:space="0" w:color="auto"/>
              <w:left w:val="nil"/>
              <w:bottom w:val="nil"/>
              <w:right w:val="nil"/>
            </w:tcBorders>
            <w:vAlign w:val="center"/>
          </w:tcPr>
          <w:p w14:paraId="1318ABB5" w14:textId="77777777" w:rsidR="00A45733" w:rsidRPr="003C0399" w:rsidRDefault="00A45733" w:rsidP="00A45733">
            <w:pPr>
              <w:rPr>
                <w:rFonts w:ascii="Calibri" w:eastAsia="Calibri" w:hAnsi="Calibri" w:cs="Calibri"/>
                <w:bCs/>
              </w:rPr>
            </w:pPr>
          </w:p>
        </w:tc>
      </w:tr>
      <w:tr w:rsidR="00A45733" w14:paraId="0566F7BC" w14:textId="77777777" w:rsidTr="00F958AB">
        <w:trPr>
          <w:trHeight w:val="666"/>
        </w:trPr>
        <w:tc>
          <w:tcPr>
            <w:tcW w:w="5386" w:type="dxa"/>
            <w:gridSpan w:val="2"/>
            <w:tcBorders>
              <w:top w:val="nil"/>
              <w:left w:val="nil"/>
              <w:bottom w:val="nil"/>
              <w:right w:val="nil"/>
            </w:tcBorders>
            <w:vAlign w:val="center"/>
          </w:tcPr>
          <w:p w14:paraId="2F032A80" w14:textId="743F9D49" w:rsidR="00A45733" w:rsidRPr="00B72ED9" w:rsidRDefault="008C5970" w:rsidP="00A45733">
            <w:pPr>
              <w:rPr>
                <w:rFonts w:cstheme="minorHAnsi"/>
                <w:b/>
                <w:sz w:val="32"/>
              </w:rPr>
            </w:pPr>
            <w:r w:rsidRPr="008C5970">
              <w:rPr>
                <w:rFonts w:cstheme="minorHAnsi"/>
                <w:b/>
                <w:bCs/>
                <w:iCs/>
              </w:rPr>
              <w:t>A METÁFORA DAS ORGANIZAÇÕES VISTAS COMO CULTURAS A PARTIR DA PERSPECTIVA DE MORGAN E SUA BASE TEÓRICA</w:t>
            </w:r>
          </w:p>
        </w:tc>
        <w:tc>
          <w:tcPr>
            <w:tcW w:w="284" w:type="dxa"/>
            <w:tcBorders>
              <w:top w:val="nil"/>
              <w:left w:val="nil"/>
              <w:bottom w:val="nil"/>
              <w:right w:val="nil"/>
            </w:tcBorders>
            <w:vAlign w:val="bottom"/>
          </w:tcPr>
          <w:p w14:paraId="27822DDE" w14:textId="77777777" w:rsidR="00A45733" w:rsidRPr="001254BD" w:rsidRDefault="00A45733" w:rsidP="00A45733">
            <w:pPr>
              <w:rPr>
                <w:rFonts w:cstheme="minorHAnsi"/>
                <w:b/>
                <w:sz w:val="28"/>
                <w:szCs w:val="40"/>
              </w:rPr>
            </w:pPr>
          </w:p>
        </w:tc>
        <w:tc>
          <w:tcPr>
            <w:tcW w:w="5386" w:type="dxa"/>
            <w:gridSpan w:val="2"/>
            <w:tcBorders>
              <w:top w:val="nil"/>
              <w:left w:val="nil"/>
              <w:bottom w:val="nil"/>
              <w:right w:val="nil"/>
            </w:tcBorders>
            <w:vAlign w:val="center"/>
          </w:tcPr>
          <w:p w14:paraId="48266E6C" w14:textId="6DE46C6F" w:rsidR="00A45733" w:rsidRDefault="008C5970" w:rsidP="00A45733">
            <w:pPr>
              <w:rPr>
                <w:rFonts w:cstheme="minorHAnsi"/>
                <w:b/>
                <w:sz w:val="32"/>
              </w:rPr>
            </w:pPr>
            <w:r w:rsidRPr="008C5970">
              <w:rPr>
                <w:rFonts w:cstheme="minorHAnsi"/>
                <w:b/>
                <w:bCs/>
                <w:iCs/>
              </w:rPr>
              <w:t>GESTÃO INTERNACIONAL DE PESSOAS: NOVAS POSSIBILIDADES DE PESQUISA</w:t>
            </w:r>
          </w:p>
        </w:tc>
      </w:tr>
      <w:tr w:rsidR="00A757C1" w:rsidRPr="008A24D6" w14:paraId="503679FE" w14:textId="77777777" w:rsidTr="00754082">
        <w:trPr>
          <w:trHeight w:val="575"/>
        </w:trPr>
        <w:tc>
          <w:tcPr>
            <w:tcW w:w="5386" w:type="dxa"/>
            <w:gridSpan w:val="2"/>
            <w:tcBorders>
              <w:top w:val="nil"/>
              <w:left w:val="nil"/>
              <w:bottom w:val="nil"/>
              <w:right w:val="nil"/>
            </w:tcBorders>
          </w:tcPr>
          <w:p w14:paraId="2458C00D" w14:textId="66B14643" w:rsidR="00A757C1" w:rsidRPr="001254BD" w:rsidRDefault="008C5970" w:rsidP="009352C0">
            <w:pPr>
              <w:spacing w:after="120"/>
              <w:rPr>
                <w:rFonts w:eastAsia="Calibri" w:cs="Calibri"/>
                <w:bCs/>
                <w:sz w:val="18"/>
                <w:szCs w:val="20"/>
              </w:rPr>
            </w:pPr>
            <w:r w:rsidRPr="008C5970">
              <w:rPr>
                <w:rFonts w:eastAsia="Calibri" w:cs="Calibri"/>
                <w:bCs/>
                <w:sz w:val="18"/>
                <w:szCs w:val="20"/>
              </w:rPr>
              <w:t>EDUARDO ROBINI DA SILVA, JULIANA FURLAN, THIAGO FINIMUNDI, ADRIELI ALVES PEREIRA RADAELI, ERIC CHARLES HENRI DORION</w:t>
            </w:r>
          </w:p>
        </w:tc>
        <w:tc>
          <w:tcPr>
            <w:tcW w:w="284" w:type="dxa"/>
            <w:tcBorders>
              <w:top w:val="nil"/>
              <w:left w:val="nil"/>
              <w:bottom w:val="nil"/>
              <w:right w:val="nil"/>
            </w:tcBorders>
            <w:vAlign w:val="bottom"/>
          </w:tcPr>
          <w:p w14:paraId="7BCC70C3" w14:textId="77777777" w:rsidR="00A757C1" w:rsidRPr="001254BD" w:rsidRDefault="00A757C1" w:rsidP="00A757C1">
            <w:pPr>
              <w:rPr>
                <w:rFonts w:cstheme="minorHAnsi"/>
                <w:b/>
                <w:sz w:val="28"/>
                <w:szCs w:val="40"/>
              </w:rPr>
            </w:pPr>
          </w:p>
        </w:tc>
        <w:tc>
          <w:tcPr>
            <w:tcW w:w="5386" w:type="dxa"/>
            <w:gridSpan w:val="2"/>
            <w:tcBorders>
              <w:top w:val="nil"/>
              <w:left w:val="nil"/>
              <w:bottom w:val="nil"/>
              <w:right w:val="nil"/>
            </w:tcBorders>
          </w:tcPr>
          <w:p w14:paraId="2C122C33" w14:textId="631309AC" w:rsidR="00A757C1" w:rsidRPr="007B2C2A" w:rsidRDefault="008C5970" w:rsidP="00F50E06">
            <w:pPr>
              <w:spacing w:after="120"/>
              <w:rPr>
                <w:rFonts w:eastAsia="Calibri" w:cs="Calibri"/>
                <w:bCs/>
                <w:sz w:val="18"/>
                <w:szCs w:val="20"/>
              </w:rPr>
            </w:pPr>
            <w:r w:rsidRPr="008C5970">
              <w:rPr>
                <w:rFonts w:eastAsia="Calibri" w:cs="Calibri"/>
                <w:bCs/>
                <w:sz w:val="18"/>
                <w:szCs w:val="20"/>
              </w:rPr>
              <w:t>ANDRÉ LUIZ MENDES ATHAYDE, CLAUDIA LUCIANA TOLENTINO SANTOS, GISELA DEMO FIUZA, ANA CAROLINA REZENDE COSTA</w:t>
            </w:r>
          </w:p>
        </w:tc>
      </w:tr>
      <w:tr w:rsidR="008D4EB8" w14:paraId="6399802D" w14:textId="77777777" w:rsidTr="00F958AB">
        <w:trPr>
          <w:trHeight w:val="454"/>
        </w:trPr>
        <w:tc>
          <w:tcPr>
            <w:tcW w:w="5386" w:type="dxa"/>
            <w:gridSpan w:val="2"/>
            <w:tcBorders>
              <w:top w:val="nil"/>
              <w:left w:val="nil"/>
              <w:bottom w:val="nil"/>
              <w:right w:val="nil"/>
            </w:tcBorders>
            <w:vAlign w:val="center"/>
          </w:tcPr>
          <w:p w14:paraId="33C2E81B" w14:textId="01BF830D" w:rsidR="008D4EB8" w:rsidRPr="00D644D0" w:rsidRDefault="001537A9" w:rsidP="00F958AB">
            <w:pPr>
              <w:rPr>
                <w:rFonts w:cs="Arial"/>
                <w:iCs/>
                <w:sz w:val="18"/>
                <w:szCs w:val="18"/>
              </w:rPr>
            </w:pPr>
            <w:r w:rsidRPr="00D644D0">
              <w:rPr>
                <w:sz w:val="18"/>
                <w:szCs w:val="18"/>
              </w:rPr>
              <w:t>http://dx.doi.org/10.21714/pretexto.v20i2.5075</w:t>
            </w:r>
          </w:p>
        </w:tc>
        <w:tc>
          <w:tcPr>
            <w:tcW w:w="284" w:type="dxa"/>
            <w:tcBorders>
              <w:top w:val="nil"/>
              <w:left w:val="nil"/>
              <w:bottom w:val="nil"/>
              <w:right w:val="nil"/>
            </w:tcBorders>
            <w:vAlign w:val="bottom"/>
          </w:tcPr>
          <w:p w14:paraId="574F2C4C" w14:textId="77777777" w:rsidR="008D4EB8" w:rsidRPr="001254BD" w:rsidRDefault="008D4EB8" w:rsidP="00A45733">
            <w:pPr>
              <w:rPr>
                <w:rFonts w:cstheme="minorHAnsi"/>
                <w:b/>
                <w:sz w:val="28"/>
                <w:szCs w:val="40"/>
              </w:rPr>
            </w:pPr>
          </w:p>
        </w:tc>
        <w:tc>
          <w:tcPr>
            <w:tcW w:w="5386" w:type="dxa"/>
            <w:gridSpan w:val="2"/>
            <w:tcBorders>
              <w:top w:val="nil"/>
              <w:left w:val="nil"/>
              <w:bottom w:val="nil"/>
              <w:right w:val="nil"/>
            </w:tcBorders>
            <w:vAlign w:val="center"/>
          </w:tcPr>
          <w:p w14:paraId="13634D4F" w14:textId="50C55D33" w:rsidR="008D4EB8" w:rsidRPr="00D644D0" w:rsidRDefault="00D644D0" w:rsidP="00F958AB">
            <w:pPr>
              <w:rPr>
                <w:rFonts w:cs="Arial"/>
                <w:iCs/>
                <w:sz w:val="18"/>
                <w:szCs w:val="18"/>
              </w:rPr>
            </w:pPr>
            <w:r w:rsidRPr="00D644D0">
              <w:rPr>
                <w:sz w:val="18"/>
                <w:szCs w:val="18"/>
              </w:rPr>
              <w:t>http://dx.doi.org/10.21714/pretexto.v20i2.5971</w:t>
            </w:r>
          </w:p>
        </w:tc>
      </w:tr>
      <w:tr w:rsidR="00A45733" w14:paraId="31A5D299" w14:textId="77777777" w:rsidTr="00A93E5D">
        <w:trPr>
          <w:trHeight w:val="850"/>
        </w:trPr>
        <w:tc>
          <w:tcPr>
            <w:tcW w:w="5386" w:type="dxa"/>
            <w:gridSpan w:val="2"/>
            <w:tcBorders>
              <w:top w:val="single" w:sz="4" w:space="0" w:color="auto"/>
              <w:left w:val="nil"/>
              <w:bottom w:val="nil"/>
              <w:right w:val="nil"/>
            </w:tcBorders>
          </w:tcPr>
          <w:p w14:paraId="54F2DA77" w14:textId="5B3B625E" w:rsidR="00A45733" w:rsidRPr="009352C0" w:rsidRDefault="001537A9" w:rsidP="00A45733">
            <w:pPr>
              <w:jc w:val="both"/>
              <w:rPr>
                <w:rFonts w:cs="Arial"/>
                <w:iCs/>
                <w:sz w:val="16"/>
                <w:szCs w:val="20"/>
              </w:rPr>
            </w:pPr>
            <w:r w:rsidRPr="001537A9">
              <w:rPr>
                <w:rFonts w:cs="Arial"/>
                <w:iCs/>
                <w:sz w:val="16"/>
                <w:szCs w:val="20"/>
              </w:rPr>
              <w:t xml:space="preserve">A cultura no ambiente organizacional influencia diretamente o comportamento dos colaboradores. A metáfora, por conseguinte, auxilia na reflexão de muitos aspectos deste ambiente, dentre elas a estratégia, a estrutura e o tipo de liderança desta organização. Dado esse contexto, o objetivo da pesquisa foi analisar a produção de artigos acerca da evolução dos estudos sobre as organizações vistas como culturas do autor </w:t>
            </w:r>
            <w:proofErr w:type="spellStart"/>
            <w:r w:rsidRPr="001537A9">
              <w:rPr>
                <w:rFonts w:cs="Arial"/>
                <w:iCs/>
                <w:sz w:val="16"/>
                <w:szCs w:val="20"/>
              </w:rPr>
              <w:t>Gareth</w:t>
            </w:r>
            <w:proofErr w:type="spellEnd"/>
            <w:r w:rsidRPr="001537A9">
              <w:rPr>
                <w:rFonts w:cs="Arial"/>
                <w:iCs/>
                <w:sz w:val="16"/>
                <w:szCs w:val="20"/>
              </w:rPr>
              <w:t xml:space="preserve"> Morgan e sua base teórica, encontrada na obra “Imagens da Organização”, de 2002. A pesquisa utilizou como método uma revisão sistemática da literatura, com abordagem qualitativa, objetivo exploratório e descritivo. A Base de Dados para realizar a pesquisa foi a </w:t>
            </w:r>
            <w:proofErr w:type="spellStart"/>
            <w:r w:rsidRPr="001537A9">
              <w:rPr>
                <w:rFonts w:cs="Arial"/>
                <w:iCs/>
                <w:sz w:val="16"/>
                <w:szCs w:val="20"/>
              </w:rPr>
              <w:t>Scopus</w:t>
            </w:r>
            <w:proofErr w:type="spellEnd"/>
            <w:r w:rsidRPr="001537A9">
              <w:rPr>
                <w:rFonts w:cs="Arial"/>
                <w:iCs/>
                <w:sz w:val="16"/>
                <w:szCs w:val="20"/>
              </w:rPr>
              <w:t>, foram selecionados todos os anos até 2016. Como resultado da pesquisa, foram encontrados 55 artigos, os critérios de exclusão foram os artigos “</w:t>
            </w:r>
            <w:proofErr w:type="spellStart"/>
            <w:r w:rsidRPr="001537A9">
              <w:rPr>
                <w:rFonts w:cs="Arial"/>
                <w:iCs/>
                <w:sz w:val="16"/>
                <w:szCs w:val="20"/>
              </w:rPr>
              <w:t>not</w:t>
            </w:r>
            <w:proofErr w:type="spellEnd"/>
            <w:r w:rsidRPr="001537A9">
              <w:rPr>
                <w:rFonts w:cs="Arial"/>
                <w:iCs/>
                <w:sz w:val="16"/>
                <w:szCs w:val="20"/>
              </w:rPr>
              <w:t xml:space="preserve"> open file” e o critério de inclusão abrange os artigos que considerassem as organizações como fenômenos culturais, os quais tinham a cultura organizacional como objeto principal de investigação; e a criação da realidade organizacional baseado nesse enfoque. O que resultou, a partir dos critérios, na análise aprofundada de sete artigos. A principal contribuição dos trabalhos selecionados foi que os estilos de liderança são fundamentais para a perpetuação da cultura organizacional e esta, por sua vez, serve de suporte para a criação de conhecimento, criatividade e inovação. A contribuição deste estudo conduz à ideia das organizações como manifestações do contexto social onde estão inseridas, sendo que </w:t>
            </w:r>
            <w:proofErr w:type="gramStart"/>
            <w:r w:rsidRPr="001537A9">
              <w:rPr>
                <w:rFonts w:cs="Arial"/>
                <w:iCs/>
                <w:sz w:val="16"/>
                <w:szCs w:val="20"/>
              </w:rPr>
              <w:t>as mesmas</w:t>
            </w:r>
            <w:proofErr w:type="gramEnd"/>
            <w:r w:rsidRPr="001537A9">
              <w:rPr>
                <w:rFonts w:cs="Arial"/>
                <w:iCs/>
                <w:sz w:val="16"/>
                <w:szCs w:val="20"/>
              </w:rPr>
              <w:t xml:space="preserve"> só podem existir em sociedades onde os membros compartilhem das características de um sistema social, de relações. Como contribuição teórica, o trabalho propõe uma atualização da metáfora das organizações vistas como culturas, dentro de um contexto atual, analisando a evolução dos estudos que se referenciaram a </w:t>
            </w:r>
            <w:proofErr w:type="spellStart"/>
            <w:r w:rsidRPr="001537A9">
              <w:rPr>
                <w:rFonts w:cs="Arial"/>
                <w:iCs/>
                <w:sz w:val="16"/>
                <w:szCs w:val="20"/>
              </w:rPr>
              <w:t>Gareth</w:t>
            </w:r>
            <w:proofErr w:type="spellEnd"/>
            <w:r w:rsidRPr="001537A9">
              <w:rPr>
                <w:rFonts w:cs="Arial"/>
                <w:iCs/>
                <w:sz w:val="16"/>
                <w:szCs w:val="20"/>
              </w:rPr>
              <w:t xml:space="preserve"> Morgan e sua base teórica.</w:t>
            </w:r>
          </w:p>
        </w:tc>
        <w:tc>
          <w:tcPr>
            <w:tcW w:w="284" w:type="dxa"/>
            <w:tcBorders>
              <w:top w:val="nil"/>
              <w:left w:val="nil"/>
              <w:bottom w:val="nil"/>
              <w:right w:val="nil"/>
            </w:tcBorders>
            <w:vAlign w:val="bottom"/>
          </w:tcPr>
          <w:p w14:paraId="03B3F53B" w14:textId="77777777" w:rsidR="00A45733" w:rsidRPr="001254BD" w:rsidRDefault="00A45733" w:rsidP="00A45733">
            <w:pPr>
              <w:rPr>
                <w:rFonts w:cstheme="minorHAnsi"/>
                <w:b/>
                <w:sz w:val="28"/>
                <w:szCs w:val="40"/>
              </w:rPr>
            </w:pPr>
          </w:p>
        </w:tc>
        <w:tc>
          <w:tcPr>
            <w:tcW w:w="5386" w:type="dxa"/>
            <w:gridSpan w:val="2"/>
            <w:tcBorders>
              <w:top w:val="single" w:sz="4" w:space="0" w:color="auto"/>
              <w:left w:val="nil"/>
              <w:bottom w:val="nil"/>
              <w:right w:val="nil"/>
            </w:tcBorders>
          </w:tcPr>
          <w:p w14:paraId="29D37E6D" w14:textId="2FE526EA" w:rsidR="00A45733" w:rsidRPr="009352C0" w:rsidRDefault="001537A9" w:rsidP="00A45733">
            <w:pPr>
              <w:jc w:val="both"/>
              <w:rPr>
                <w:rFonts w:cs="Arial"/>
                <w:iCs/>
                <w:sz w:val="16"/>
                <w:szCs w:val="20"/>
              </w:rPr>
            </w:pPr>
            <w:r w:rsidRPr="001537A9">
              <w:rPr>
                <w:rFonts w:cs="Arial"/>
                <w:iCs/>
                <w:sz w:val="16"/>
                <w:szCs w:val="20"/>
              </w:rPr>
              <w:t xml:space="preserve">Objetivando verificar como o estudo no campo da Gestão Internacional de Pessoas reflete-se em nível nacional, esta pesquisa buscou dar sequência à </w:t>
            </w:r>
            <w:proofErr w:type="spellStart"/>
            <w:r w:rsidRPr="001537A9">
              <w:rPr>
                <w:rFonts w:cs="Arial"/>
                <w:iCs/>
                <w:sz w:val="16"/>
                <w:szCs w:val="20"/>
              </w:rPr>
              <w:t>bibliometria</w:t>
            </w:r>
            <w:proofErr w:type="spellEnd"/>
            <w:r w:rsidRPr="001537A9">
              <w:rPr>
                <w:rFonts w:cs="Arial"/>
                <w:iCs/>
                <w:sz w:val="16"/>
                <w:szCs w:val="20"/>
              </w:rPr>
              <w:t xml:space="preserve"> de Silva, Orsi e Nakata (2013) que teve como marco final o ano de 2011. Identificaram-se os padrões demográficos, metodológicos e temáticos de artigos sobre o assunto, publicados entre janeiro de 2012 e junho de 2017, em 32 periódicos brasileiros de primeira linha. Os resultados apontaram a necessidade de se abordarem, dentre outros temas, o papel e a importância da Gestão Internacional de Pessoas, fugindo de um enfoque puramente operacional e burocrático sobre os processos de Expatriação. Conclui-se que o fato de a temática ser pouco estudada no país traz, por si, grandes oportunidades de pesquisa que possam dar base científica à gestão organizacional, tornando-a mais efetiva.</w:t>
            </w:r>
          </w:p>
        </w:tc>
      </w:tr>
    </w:tbl>
    <w:p w14:paraId="418CF77F" w14:textId="77777777" w:rsidR="000F6A28" w:rsidRDefault="000F6A28"/>
    <w:p w14:paraId="57FF9AA7" w14:textId="1D13FB58" w:rsidR="00B12536" w:rsidRDefault="00B12536"/>
    <w:tbl>
      <w:tblPr>
        <w:tblStyle w:val="Tabelacomgrade"/>
        <w:tblW w:w="11056" w:type="dxa"/>
        <w:tblInd w:w="-1134" w:type="dxa"/>
        <w:tblLook w:val="04A0" w:firstRow="1" w:lastRow="0" w:firstColumn="1" w:lastColumn="0" w:noHBand="0" w:noVBand="1"/>
      </w:tblPr>
      <w:tblGrid>
        <w:gridCol w:w="4111"/>
        <w:gridCol w:w="1275"/>
        <w:gridCol w:w="284"/>
        <w:gridCol w:w="3544"/>
        <w:gridCol w:w="1842"/>
      </w:tblGrid>
      <w:tr w:rsidR="00040152" w14:paraId="63734372" w14:textId="77777777" w:rsidTr="008D402F">
        <w:trPr>
          <w:trHeight w:val="428"/>
        </w:trPr>
        <w:tc>
          <w:tcPr>
            <w:tcW w:w="4111" w:type="dxa"/>
            <w:vMerge w:val="restart"/>
            <w:tcBorders>
              <w:top w:val="nil"/>
              <w:left w:val="nil"/>
              <w:right w:val="nil"/>
            </w:tcBorders>
            <w:vAlign w:val="center"/>
          </w:tcPr>
          <w:p w14:paraId="4A6A8C8D" w14:textId="36A6D005" w:rsidR="00040152" w:rsidRPr="003C0399" w:rsidRDefault="00E467E0" w:rsidP="00040152">
            <w:pPr>
              <w:rPr>
                <w:rFonts w:ascii="Calibri" w:eastAsia="Calibri" w:hAnsi="Calibri" w:cs="Calibri"/>
                <w:bCs/>
              </w:rPr>
            </w:pPr>
            <w:r>
              <w:rPr>
                <w:rFonts w:cstheme="minorHAnsi"/>
                <w:b/>
                <w:sz w:val="32"/>
              </w:rPr>
              <w:lastRenderedPageBreak/>
              <w:t>INOVAÇÃO</w:t>
            </w:r>
          </w:p>
        </w:tc>
        <w:tc>
          <w:tcPr>
            <w:tcW w:w="1275" w:type="dxa"/>
            <w:tcBorders>
              <w:top w:val="nil"/>
              <w:left w:val="nil"/>
              <w:bottom w:val="single" w:sz="36" w:space="0" w:color="auto"/>
              <w:right w:val="nil"/>
            </w:tcBorders>
            <w:vAlign w:val="center"/>
          </w:tcPr>
          <w:p w14:paraId="749EE632" w14:textId="77777777" w:rsidR="00040152" w:rsidRPr="003C0399" w:rsidRDefault="00040152" w:rsidP="00040152">
            <w:pPr>
              <w:rPr>
                <w:rFonts w:ascii="Calibri" w:eastAsia="Calibri" w:hAnsi="Calibri" w:cs="Calibri"/>
                <w:bCs/>
              </w:rPr>
            </w:pPr>
          </w:p>
        </w:tc>
        <w:tc>
          <w:tcPr>
            <w:tcW w:w="284" w:type="dxa"/>
            <w:vMerge w:val="restart"/>
            <w:tcBorders>
              <w:top w:val="nil"/>
              <w:left w:val="nil"/>
              <w:right w:val="nil"/>
            </w:tcBorders>
            <w:vAlign w:val="bottom"/>
          </w:tcPr>
          <w:p w14:paraId="0EF1F85D" w14:textId="77777777" w:rsidR="00040152" w:rsidRPr="001254BD" w:rsidRDefault="00040152" w:rsidP="00040152">
            <w:pPr>
              <w:rPr>
                <w:rFonts w:cstheme="minorHAnsi"/>
                <w:b/>
                <w:sz w:val="28"/>
                <w:szCs w:val="40"/>
              </w:rPr>
            </w:pPr>
          </w:p>
        </w:tc>
        <w:tc>
          <w:tcPr>
            <w:tcW w:w="3544" w:type="dxa"/>
            <w:vMerge w:val="restart"/>
            <w:tcBorders>
              <w:top w:val="nil"/>
              <w:left w:val="nil"/>
              <w:right w:val="nil"/>
            </w:tcBorders>
            <w:vAlign w:val="center"/>
          </w:tcPr>
          <w:p w14:paraId="73D1C659" w14:textId="5FB7802F" w:rsidR="00040152" w:rsidRPr="003C0399" w:rsidRDefault="007504AA" w:rsidP="00040152">
            <w:pPr>
              <w:rPr>
                <w:rFonts w:ascii="Calibri" w:eastAsia="Calibri" w:hAnsi="Calibri" w:cs="Calibri"/>
                <w:bCs/>
              </w:rPr>
            </w:pPr>
            <w:r>
              <w:rPr>
                <w:rFonts w:cstheme="minorHAnsi"/>
                <w:b/>
                <w:sz w:val="32"/>
              </w:rPr>
              <w:t>CONTROLADORIA E CONTABILIDADE</w:t>
            </w:r>
          </w:p>
        </w:tc>
        <w:tc>
          <w:tcPr>
            <w:tcW w:w="1842" w:type="dxa"/>
            <w:tcBorders>
              <w:top w:val="nil"/>
              <w:left w:val="nil"/>
              <w:bottom w:val="single" w:sz="36" w:space="0" w:color="auto"/>
              <w:right w:val="nil"/>
            </w:tcBorders>
            <w:vAlign w:val="center"/>
          </w:tcPr>
          <w:p w14:paraId="51B337DF" w14:textId="77777777" w:rsidR="00040152" w:rsidRPr="003C0399" w:rsidRDefault="00040152" w:rsidP="00040152">
            <w:pPr>
              <w:rPr>
                <w:rFonts w:ascii="Calibri" w:eastAsia="Calibri" w:hAnsi="Calibri" w:cs="Calibri"/>
                <w:bCs/>
              </w:rPr>
            </w:pPr>
          </w:p>
        </w:tc>
      </w:tr>
      <w:tr w:rsidR="00E612A8" w14:paraId="7E1B6BF2" w14:textId="77777777" w:rsidTr="008E30D4">
        <w:trPr>
          <w:trHeight w:val="337"/>
        </w:trPr>
        <w:tc>
          <w:tcPr>
            <w:tcW w:w="4111" w:type="dxa"/>
            <w:vMerge/>
            <w:tcBorders>
              <w:left w:val="nil"/>
              <w:bottom w:val="nil"/>
              <w:right w:val="nil"/>
            </w:tcBorders>
            <w:vAlign w:val="center"/>
          </w:tcPr>
          <w:p w14:paraId="57EF59A9" w14:textId="77777777" w:rsidR="00E612A8" w:rsidRDefault="00E612A8" w:rsidP="00204188">
            <w:pPr>
              <w:rPr>
                <w:rFonts w:cstheme="minorHAnsi"/>
                <w:b/>
                <w:sz w:val="32"/>
              </w:rPr>
            </w:pPr>
          </w:p>
        </w:tc>
        <w:tc>
          <w:tcPr>
            <w:tcW w:w="1275" w:type="dxa"/>
            <w:tcBorders>
              <w:top w:val="single" w:sz="36" w:space="0" w:color="auto"/>
              <w:left w:val="nil"/>
              <w:bottom w:val="nil"/>
              <w:right w:val="nil"/>
            </w:tcBorders>
            <w:vAlign w:val="center"/>
          </w:tcPr>
          <w:p w14:paraId="144F7BCB" w14:textId="77777777" w:rsidR="00E612A8" w:rsidRPr="003C0399" w:rsidRDefault="00E612A8" w:rsidP="00204188">
            <w:pPr>
              <w:rPr>
                <w:rFonts w:ascii="Calibri" w:eastAsia="Calibri" w:hAnsi="Calibri" w:cs="Calibri"/>
                <w:bCs/>
              </w:rPr>
            </w:pPr>
          </w:p>
        </w:tc>
        <w:tc>
          <w:tcPr>
            <w:tcW w:w="284" w:type="dxa"/>
            <w:vMerge/>
            <w:tcBorders>
              <w:left w:val="nil"/>
              <w:bottom w:val="nil"/>
              <w:right w:val="nil"/>
            </w:tcBorders>
            <w:vAlign w:val="bottom"/>
          </w:tcPr>
          <w:p w14:paraId="484CD497" w14:textId="77777777" w:rsidR="00E612A8" w:rsidRPr="001254BD" w:rsidRDefault="00E612A8" w:rsidP="00204188">
            <w:pPr>
              <w:rPr>
                <w:rFonts w:cstheme="minorHAnsi"/>
                <w:b/>
                <w:sz w:val="28"/>
                <w:szCs w:val="40"/>
              </w:rPr>
            </w:pPr>
          </w:p>
        </w:tc>
        <w:tc>
          <w:tcPr>
            <w:tcW w:w="3544" w:type="dxa"/>
            <w:vMerge/>
            <w:tcBorders>
              <w:left w:val="nil"/>
              <w:bottom w:val="nil"/>
              <w:right w:val="nil"/>
            </w:tcBorders>
            <w:vAlign w:val="center"/>
          </w:tcPr>
          <w:p w14:paraId="46848763" w14:textId="77777777" w:rsidR="00E612A8" w:rsidRDefault="00E612A8" w:rsidP="00204188">
            <w:pPr>
              <w:rPr>
                <w:rFonts w:cstheme="minorHAnsi"/>
                <w:b/>
                <w:sz w:val="32"/>
              </w:rPr>
            </w:pPr>
          </w:p>
        </w:tc>
        <w:tc>
          <w:tcPr>
            <w:tcW w:w="1842" w:type="dxa"/>
            <w:tcBorders>
              <w:top w:val="single" w:sz="36" w:space="0" w:color="auto"/>
              <w:left w:val="nil"/>
              <w:bottom w:val="nil"/>
              <w:right w:val="nil"/>
            </w:tcBorders>
            <w:vAlign w:val="center"/>
          </w:tcPr>
          <w:p w14:paraId="654AB555" w14:textId="77777777" w:rsidR="00E612A8" w:rsidRPr="003C0399" w:rsidRDefault="00E612A8" w:rsidP="00204188">
            <w:pPr>
              <w:rPr>
                <w:rFonts w:ascii="Calibri" w:eastAsia="Calibri" w:hAnsi="Calibri" w:cs="Calibri"/>
                <w:bCs/>
              </w:rPr>
            </w:pPr>
          </w:p>
        </w:tc>
      </w:tr>
      <w:tr w:rsidR="00E612A8" w14:paraId="2597F96B" w14:textId="77777777" w:rsidTr="00F958AB">
        <w:trPr>
          <w:trHeight w:val="850"/>
        </w:trPr>
        <w:tc>
          <w:tcPr>
            <w:tcW w:w="5386" w:type="dxa"/>
            <w:gridSpan w:val="2"/>
            <w:tcBorders>
              <w:top w:val="nil"/>
              <w:left w:val="nil"/>
              <w:bottom w:val="nil"/>
              <w:right w:val="nil"/>
            </w:tcBorders>
            <w:vAlign w:val="center"/>
          </w:tcPr>
          <w:p w14:paraId="7D091C98" w14:textId="6F4A9328" w:rsidR="00E612A8" w:rsidRPr="00B72ED9" w:rsidRDefault="008C5970" w:rsidP="000E34AD">
            <w:pPr>
              <w:rPr>
                <w:rFonts w:cstheme="minorHAnsi"/>
                <w:b/>
                <w:sz w:val="32"/>
              </w:rPr>
            </w:pPr>
            <w:r w:rsidRPr="008C5970">
              <w:rPr>
                <w:rFonts w:cstheme="minorHAnsi"/>
                <w:b/>
                <w:bCs/>
                <w:iCs/>
              </w:rPr>
              <w:t>ESTRATÉGIAS DE INOVAÇÃO PARA STARTUPS</w:t>
            </w:r>
          </w:p>
        </w:tc>
        <w:tc>
          <w:tcPr>
            <w:tcW w:w="284" w:type="dxa"/>
            <w:tcBorders>
              <w:top w:val="nil"/>
              <w:left w:val="nil"/>
              <w:bottom w:val="nil"/>
              <w:right w:val="nil"/>
            </w:tcBorders>
            <w:vAlign w:val="bottom"/>
          </w:tcPr>
          <w:p w14:paraId="619AF2D2" w14:textId="77777777" w:rsidR="00E612A8" w:rsidRPr="00B72ED9" w:rsidRDefault="00E612A8" w:rsidP="00204188">
            <w:pPr>
              <w:rPr>
                <w:rFonts w:cstheme="minorHAnsi"/>
                <w:b/>
                <w:sz w:val="28"/>
                <w:szCs w:val="40"/>
              </w:rPr>
            </w:pPr>
          </w:p>
        </w:tc>
        <w:tc>
          <w:tcPr>
            <w:tcW w:w="5386" w:type="dxa"/>
            <w:gridSpan w:val="2"/>
            <w:tcBorders>
              <w:top w:val="nil"/>
              <w:left w:val="nil"/>
              <w:bottom w:val="nil"/>
              <w:right w:val="nil"/>
            </w:tcBorders>
            <w:vAlign w:val="center"/>
          </w:tcPr>
          <w:p w14:paraId="10624905" w14:textId="1795DDF1" w:rsidR="00E612A8" w:rsidRDefault="001537A9" w:rsidP="000E34AD">
            <w:pPr>
              <w:rPr>
                <w:rFonts w:cstheme="minorHAnsi"/>
                <w:b/>
                <w:sz w:val="32"/>
              </w:rPr>
            </w:pPr>
            <w:r w:rsidRPr="001537A9">
              <w:rPr>
                <w:rFonts w:cstheme="minorHAnsi"/>
                <w:b/>
                <w:bCs/>
                <w:iCs/>
              </w:rPr>
              <w:t>CONTROLADORIA E CONTABILIDADE GERENCIAL: DEZ ANOS DE PRODUÇÃO CIENTÍFICA</w:t>
            </w:r>
          </w:p>
        </w:tc>
      </w:tr>
      <w:tr w:rsidR="00E612A8" w14:paraId="5E3189B0" w14:textId="77777777" w:rsidTr="00F958AB">
        <w:trPr>
          <w:trHeight w:val="850"/>
        </w:trPr>
        <w:tc>
          <w:tcPr>
            <w:tcW w:w="5386" w:type="dxa"/>
            <w:gridSpan w:val="2"/>
            <w:tcBorders>
              <w:top w:val="nil"/>
              <w:left w:val="nil"/>
              <w:bottom w:val="nil"/>
              <w:right w:val="nil"/>
            </w:tcBorders>
          </w:tcPr>
          <w:p w14:paraId="1098CF77" w14:textId="15AEC804" w:rsidR="00E240C3" w:rsidRPr="001254BD" w:rsidRDefault="008C5970" w:rsidP="00A219C2">
            <w:pPr>
              <w:spacing w:after="120"/>
              <w:rPr>
                <w:rFonts w:eastAsia="Calibri" w:cs="Calibri"/>
                <w:bCs/>
                <w:sz w:val="18"/>
                <w:szCs w:val="20"/>
              </w:rPr>
            </w:pPr>
            <w:r w:rsidRPr="008C5970">
              <w:rPr>
                <w:rFonts w:eastAsia="Calibri" w:cs="Calibri"/>
                <w:bCs/>
                <w:sz w:val="18"/>
                <w:szCs w:val="20"/>
              </w:rPr>
              <w:t>RONALTY OLIVEIRA ROCHA, MARIA ELENA LEON OLAVE, EDWARD DAVID MORENO ORDONEZ</w:t>
            </w:r>
          </w:p>
        </w:tc>
        <w:tc>
          <w:tcPr>
            <w:tcW w:w="284" w:type="dxa"/>
            <w:tcBorders>
              <w:top w:val="nil"/>
              <w:left w:val="nil"/>
              <w:bottom w:val="nil"/>
              <w:right w:val="nil"/>
            </w:tcBorders>
            <w:vAlign w:val="bottom"/>
          </w:tcPr>
          <w:p w14:paraId="515BD209" w14:textId="77777777" w:rsidR="00E612A8" w:rsidRPr="001254BD" w:rsidRDefault="00E612A8" w:rsidP="00204188">
            <w:pPr>
              <w:rPr>
                <w:rFonts w:cstheme="minorHAnsi"/>
                <w:b/>
                <w:sz w:val="28"/>
                <w:szCs w:val="40"/>
              </w:rPr>
            </w:pPr>
          </w:p>
        </w:tc>
        <w:tc>
          <w:tcPr>
            <w:tcW w:w="5386" w:type="dxa"/>
            <w:gridSpan w:val="2"/>
            <w:tcBorders>
              <w:top w:val="nil"/>
              <w:left w:val="nil"/>
              <w:bottom w:val="nil"/>
              <w:right w:val="nil"/>
            </w:tcBorders>
          </w:tcPr>
          <w:p w14:paraId="7519146D" w14:textId="72758998" w:rsidR="00E240C3" w:rsidRPr="001254BD" w:rsidRDefault="001537A9" w:rsidP="008A3A22">
            <w:pPr>
              <w:spacing w:after="120"/>
              <w:rPr>
                <w:rFonts w:eastAsia="Calibri" w:cs="Calibri"/>
                <w:bCs/>
                <w:sz w:val="18"/>
                <w:szCs w:val="20"/>
              </w:rPr>
            </w:pPr>
            <w:r w:rsidRPr="001537A9">
              <w:rPr>
                <w:rFonts w:eastAsia="Calibri" w:cs="Calibri"/>
                <w:bCs/>
                <w:sz w:val="18"/>
                <w:szCs w:val="20"/>
              </w:rPr>
              <w:t>HENRIQUE CÉSAR MELO RIBEIRO</w:t>
            </w:r>
          </w:p>
        </w:tc>
      </w:tr>
      <w:tr w:rsidR="008D4EB8" w:rsidRPr="00F958AB" w14:paraId="64563810" w14:textId="77777777" w:rsidTr="00F958AB">
        <w:trPr>
          <w:trHeight w:val="454"/>
        </w:trPr>
        <w:tc>
          <w:tcPr>
            <w:tcW w:w="5386" w:type="dxa"/>
            <w:gridSpan w:val="2"/>
            <w:tcBorders>
              <w:top w:val="nil"/>
              <w:left w:val="nil"/>
              <w:bottom w:val="nil"/>
              <w:right w:val="nil"/>
            </w:tcBorders>
            <w:vAlign w:val="center"/>
          </w:tcPr>
          <w:p w14:paraId="5F6DDAAD" w14:textId="55102343" w:rsidR="008D4EB8" w:rsidRPr="00D644D0" w:rsidRDefault="00D644D0" w:rsidP="00F958AB">
            <w:pPr>
              <w:rPr>
                <w:rFonts w:cs="Arial"/>
                <w:iCs/>
                <w:sz w:val="18"/>
                <w:szCs w:val="18"/>
              </w:rPr>
            </w:pPr>
            <w:r w:rsidRPr="00D644D0">
              <w:rPr>
                <w:sz w:val="18"/>
                <w:szCs w:val="18"/>
              </w:rPr>
              <w:t>http://dx.doi.org/10.21714/pretexto.v20i2.5996</w:t>
            </w:r>
          </w:p>
        </w:tc>
        <w:tc>
          <w:tcPr>
            <w:tcW w:w="284" w:type="dxa"/>
            <w:tcBorders>
              <w:top w:val="nil"/>
              <w:left w:val="nil"/>
              <w:bottom w:val="nil"/>
              <w:right w:val="nil"/>
            </w:tcBorders>
            <w:vAlign w:val="center"/>
          </w:tcPr>
          <w:p w14:paraId="146AFD7C" w14:textId="77777777" w:rsidR="008D4EB8" w:rsidRPr="00F958AB" w:rsidRDefault="008D4EB8" w:rsidP="00F958AB">
            <w:pPr>
              <w:rPr>
                <w:rFonts w:cstheme="minorHAnsi"/>
                <w:b/>
                <w:sz w:val="18"/>
                <w:szCs w:val="40"/>
              </w:rPr>
            </w:pPr>
          </w:p>
        </w:tc>
        <w:tc>
          <w:tcPr>
            <w:tcW w:w="5386" w:type="dxa"/>
            <w:gridSpan w:val="2"/>
            <w:tcBorders>
              <w:top w:val="nil"/>
              <w:left w:val="nil"/>
              <w:bottom w:val="nil"/>
              <w:right w:val="nil"/>
            </w:tcBorders>
            <w:vAlign w:val="center"/>
          </w:tcPr>
          <w:p w14:paraId="678B4155" w14:textId="006AED1F" w:rsidR="008D4EB8" w:rsidRPr="00D644D0" w:rsidRDefault="00D644D0" w:rsidP="00F958AB">
            <w:pPr>
              <w:rPr>
                <w:rFonts w:cs="Arial"/>
                <w:iCs/>
                <w:sz w:val="18"/>
                <w:szCs w:val="18"/>
              </w:rPr>
            </w:pPr>
            <w:r w:rsidRPr="00D644D0">
              <w:rPr>
                <w:sz w:val="18"/>
                <w:szCs w:val="18"/>
              </w:rPr>
              <w:t>http://dx.doi.org/10.21714/pretexto.v20i2.6043</w:t>
            </w:r>
          </w:p>
        </w:tc>
      </w:tr>
      <w:tr w:rsidR="00E612A8" w14:paraId="42BF79BA" w14:textId="77777777" w:rsidTr="00E240C3">
        <w:trPr>
          <w:trHeight w:val="850"/>
        </w:trPr>
        <w:tc>
          <w:tcPr>
            <w:tcW w:w="5386" w:type="dxa"/>
            <w:gridSpan w:val="2"/>
            <w:tcBorders>
              <w:top w:val="single" w:sz="4" w:space="0" w:color="auto"/>
              <w:left w:val="nil"/>
              <w:bottom w:val="nil"/>
              <w:right w:val="nil"/>
            </w:tcBorders>
          </w:tcPr>
          <w:p w14:paraId="2D7C1AF3" w14:textId="74708ADA" w:rsidR="00A360F9" w:rsidRPr="009352C0" w:rsidRDefault="001537A9" w:rsidP="00614AC5">
            <w:pPr>
              <w:jc w:val="both"/>
              <w:rPr>
                <w:rFonts w:cs="Arial"/>
                <w:iCs/>
                <w:sz w:val="16"/>
                <w:szCs w:val="20"/>
              </w:rPr>
            </w:pPr>
            <w:r w:rsidRPr="001537A9">
              <w:rPr>
                <w:rFonts w:cs="Arial"/>
                <w:iCs/>
                <w:sz w:val="16"/>
                <w:szCs w:val="20"/>
              </w:rPr>
              <w:t xml:space="preserve">Não basta apenas que as organizações reconheçam a importância da inovação para o sucesso e sobrevivência de seus negócios, é preciso também que estejam atentas e aptas a seleção e implementação das melhores estratégias de inovação. Neste cenário, em que inovação e organizações empresariais parecem andar juntas, algumas modalidades de negócios se destacam por seu potencial para implementação de inovações, como é o caso das startups. As startups são empresas de base tecnológica, com amplo potencial de crescimento e desenvolvimento de inovações pela inserção de novos produtos e serviços em negócios replicáveis. Em conformidade com o exposto, este artigo, apresentado sob a forma de um ensaio teórico, tem como objetivo propor um modelo teórico que integre seleção de tipologias e estratégias de inovação voltadas a aumentar a prática de inovação em startups de tecnologia da informação. No modelo proposto é apresentada uma interconexão de atividades que revela como a definição de um processo de inovação influencia e é influenciado pela adoção de tipologias e estratégias de inovação. O intuito do modelo proposto é associar </w:t>
            </w:r>
            <w:r w:rsidR="00FB27B9">
              <w:rPr>
                <w:rFonts w:cs="Arial"/>
                <w:iCs/>
                <w:sz w:val="16"/>
                <w:szCs w:val="20"/>
              </w:rPr>
              <w:t>a</w:t>
            </w:r>
            <w:r w:rsidRPr="001537A9">
              <w:rPr>
                <w:rFonts w:cs="Arial"/>
                <w:iCs/>
                <w:sz w:val="16"/>
                <w:szCs w:val="20"/>
              </w:rPr>
              <w:t>s atividades de startups com a definição de tipologias e estratégias de inovação que promovam melhores resultados empresariais, assim como promovam ganhos em aprendizado e práticas de inovação.</w:t>
            </w:r>
          </w:p>
        </w:tc>
        <w:tc>
          <w:tcPr>
            <w:tcW w:w="284" w:type="dxa"/>
            <w:tcBorders>
              <w:top w:val="nil"/>
              <w:left w:val="nil"/>
              <w:bottom w:val="nil"/>
              <w:right w:val="nil"/>
            </w:tcBorders>
            <w:vAlign w:val="bottom"/>
          </w:tcPr>
          <w:p w14:paraId="0D22B957" w14:textId="77777777" w:rsidR="00E612A8" w:rsidRPr="001254BD" w:rsidRDefault="00E612A8" w:rsidP="00204188">
            <w:pPr>
              <w:rPr>
                <w:rFonts w:cstheme="minorHAnsi"/>
                <w:b/>
                <w:sz w:val="28"/>
                <w:szCs w:val="40"/>
              </w:rPr>
            </w:pPr>
          </w:p>
        </w:tc>
        <w:tc>
          <w:tcPr>
            <w:tcW w:w="5386" w:type="dxa"/>
            <w:gridSpan w:val="2"/>
            <w:tcBorders>
              <w:top w:val="single" w:sz="4" w:space="0" w:color="auto"/>
              <w:left w:val="nil"/>
              <w:bottom w:val="nil"/>
              <w:right w:val="nil"/>
            </w:tcBorders>
          </w:tcPr>
          <w:p w14:paraId="082D0903" w14:textId="0548859B" w:rsidR="00E612A8" w:rsidRPr="009352C0" w:rsidRDefault="001537A9" w:rsidP="00614AC5">
            <w:pPr>
              <w:jc w:val="both"/>
              <w:rPr>
                <w:rFonts w:cs="Arial"/>
                <w:iCs/>
                <w:sz w:val="16"/>
                <w:szCs w:val="20"/>
              </w:rPr>
            </w:pPr>
            <w:r w:rsidRPr="001537A9">
              <w:rPr>
                <w:rFonts w:cs="Arial"/>
                <w:iCs/>
                <w:sz w:val="16"/>
                <w:szCs w:val="20"/>
              </w:rPr>
              <w:t xml:space="preserve">O objetivo deste estudo foi analisar a produção científica da área temática Controladoria e Contabilidade Gerencial divulgada no congresso </w:t>
            </w:r>
            <w:proofErr w:type="spellStart"/>
            <w:r w:rsidRPr="001537A9">
              <w:rPr>
                <w:rFonts w:cs="Arial"/>
                <w:iCs/>
                <w:sz w:val="16"/>
                <w:szCs w:val="20"/>
              </w:rPr>
              <w:t>Anpcont</w:t>
            </w:r>
            <w:proofErr w:type="spellEnd"/>
            <w:r w:rsidRPr="001537A9">
              <w:rPr>
                <w:rFonts w:cs="Arial"/>
                <w:iCs/>
                <w:sz w:val="16"/>
                <w:szCs w:val="20"/>
              </w:rPr>
              <w:t xml:space="preserve"> de 2007 a 2016. Metodologicamente, utilizou-se as técnicas de análise bibliométrica e de rede social. Foram encontrados e analisados 246 estudos. Foi feita a análise destes estudos, mediante os seguintes índices: autores, rede de coautoria, instituições, rede social das instituições, e temas abordados. Os principais resultados foram: </w:t>
            </w:r>
            <w:proofErr w:type="spellStart"/>
            <w:r w:rsidRPr="001537A9">
              <w:rPr>
                <w:rFonts w:cs="Arial"/>
                <w:iCs/>
                <w:sz w:val="16"/>
                <w:szCs w:val="20"/>
              </w:rPr>
              <w:t>Ilse</w:t>
            </w:r>
            <w:proofErr w:type="spellEnd"/>
            <w:r w:rsidRPr="001537A9">
              <w:rPr>
                <w:rFonts w:cs="Arial"/>
                <w:iCs/>
                <w:sz w:val="16"/>
                <w:szCs w:val="20"/>
              </w:rPr>
              <w:t xml:space="preserve"> Maria </w:t>
            </w:r>
            <w:proofErr w:type="spellStart"/>
            <w:r w:rsidRPr="001537A9">
              <w:rPr>
                <w:rFonts w:cs="Arial"/>
                <w:iCs/>
                <w:sz w:val="16"/>
                <w:szCs w:val="20"/>
              </w:rPr>
              <w:t>Beuren</w:t>
            </w:r>
            <w:proofErr w:type="spellEnd"/>
            <w:r w:rsidRPr="001537A9">
              <w:rPr>
                <w:rFonts w:cs="Arial"/>
                <w:iCs/>
                <w:sz w:val="16"/>
                <w:szCs w:val="20"/>
              </w:rPr>
              <w:t xml:space="preserve">, Carlos Eduardo </w:t>
            </w:r>
            <w:proofErr w:type="spellStart"/>
            <w:r w:rsidRPr="001537A9">
              <w:rPr>
                <w:rFonts w:cs="Arial"/>
                <w:iCs/>
                <w:sz w:val="16"/>
                <w:szCs w:val="20"/>
              </w:rPr>
              <w:t>Facin</w:t>
            </w:r>
            <w:proofErr w:type="spellEnd"/>
            <w:r w:rsidRPr="001537A9">
              <w:rPr>
                <w:rFonts w:cs="Arial"/>
                <w:iCs/>
                <w:sz w:val="16"/>
                <w:szCs w:val="20"/>
              </w:rPr>
              <w:t xml:space="preserve"> </w:t>
            </w:r>
            <w:proofErr w:type="spellStart"/>
            <w:r w:rsidRPr="001537A9">
              <w:rPr>
                <w:rFonts w:cs="Arial"/>
                <w:iCs/>
                <w:sz w:val="16"/>
                <w:szCs w:val="20"/>
              </w:rPr>
              <w:t>Lavarda</w:t>
            </w:r>
            <w:proofErr w:type="spellEnd"/>
            <w:r w:rsidRPr="001537A9">
              <w:rPr>
                <w:rFonts w:cs="Arial"/>
                <w:iCs/>
                <w:sz w:val="16"/>
                <w:szCs w:val="20"/>
              </w:rPr>
              <w:t xml:space="preserve">. </w:t>
            </w:r>
            <w:proofErr w:type="spellStart"/>
            <w:r w:rsidRPr="001537A9">
              <w:rPr>
                <w:rFonts w:cs="Arial"/>
                <w:iCs/>
                <w:sz w:val="16"/>
                <w:szCs w:val="20"/>
              </w:rPr>
              <w:t>Andson</w:t>
            </w:r>
            <w:proofErr w:type="spellEnd"/>
            <w:r w:rsidRPr="001537A9">
              <w:rPr>
                <w:rFonts w:cs="Arial"/>
                <w:iCs/>
                <w:sz w:val="16"/>
                <w:szCs w:val="20"/>
              </w:rPr>
              <w:t xml:space="preserve"> Braga de Aguiar, Carlos Alberto Diehl e Fábio </w:t>
            </w:r>
            <w:proofErr w:type="spellStart"/>
            <w:r w:rsidRPr="001537A9">
              <w:rPr>
                <w:rFonts w:cs="Arial"/>
                <w:iCs/>
                <w:sz w:val="16"/>
                <w:szCs w:val="20"/>
              </w:rPr>
              <w:t>Frezatti</w:t>
            </w:r>
            <w:proofErr w:type="spellEnd"/>
            <w:r w:rsidRPr="001537A9">
              <w:rPr>
                <w:rFonts w:cs="Arial"/>
                <w:iCs/>
                <w:sz w:val="16"/>
                <w:szCs w:val="20"/>
              </w:rPr>
              <w:t xml:space="preserve"> foram os autores mais profícuos. As instituições mais produtivas foram: FURB, USP, UFSC, </w:t>
            </w:r>
            <w:proofErr w:type="spellStart"/>
            <w:r w:rsidRPr="001537A9">
              <w:rPr>
                <w:rFonts w:cs="Arial"/>
                <w:iCs/>
                <w:sz w:val="16"/>
                <w:szCs w:val="20"/>
              </w:rPr>
              <w:t>Unisinos</w:t>
            </w:r>
            <w:proofErr w:type="spellEnd"/>
            <w:r w:rsidRPr="001537A9">
              <w:rPr>
                <w:rFonts w:cs="Arial"/>
                <w:iCs/>
                <w:sz w:val="16"/>
                <w:szCs w:val="20"/>
              </w:rPr>
              <w:t xml:space="preserve"> e </w:t>
            </w:r>
            <w:proofErr w:type="spellStart"/>
            <w:r w:rsidRPr="001537A9">
              <w:rPr>
                <w:rFonts w:cs="Arial"/>
                <w:iCs/>
                <w:sz w:val="16"/>
                <w:szCs w:val="20"/>
              </w:rPr>
              <w:t>Fucape</w:t>
            </w:r>
            <w:proofErr w:type="spellEnd"/>
            <w:r w:rsidRPr="001537A9">
              <w:rPr>
                <w:rFonts w:cs="Arial"/>
                <w:iCs/>
                <w:sz w:val="16"/>
                <w:szCs w:val="20"/>
              </w:rPr>
              <w:t xml:space="preserve">. Em relação as redes de coautoria e das instituições, observou-se em ambas uma baixa densidade. E os temas mais publicados foram: gestão de custos, processo orçamentário, contabilidade gerencial, controladoria, controle gerencial, </w:t>
            </w:r>
            <w:proofErr w:type="spellStart"/>
            <w:r w:rsidRPr="003F3AC3">
              <w:rPr>
                <w:rFonts w:cs="Arial"/>
                <w:i/>
                <w:sz w:val="16"/>
                <w:szCs w:val="20"/>
              </w:rPr>
              <w:t>balanced</w:t>
            </w:r>
            <w:proofErr w:type="spellEnd"/>
            <w:r w:rsidRPr="001537A9">
              <w:rPr>
                <w:rFonts w:cs="Arial"/>
                <w:iCs/>
                <w:sz w:val="16"/>
                <w:szCs w:val="20"/>
              </w:rPr>
              <w:t xml:space="preserve"> </w:t>
            </w:r>
            <w:proofErr w:type="spellStart"/>
            <w:r w:rsidRPr="003F3AC3">
              <w:rPr>
                <w:rFonts w:cs="Arial"/>
                <w:i/>
                <w:sz w:val="16"/>
                <w:szCs w:val="20"/>
              </w:rPr>
              <w:t>scorecard</w:t>
            </w:r>
            <w:proofErr w:type="spellEnd"/>
            <w:r w:rsidRPr="001537A9">
              <w:rPr>
                <w:rFonts w:cs="Arial"/>
                <w:iCs/>
                <w:sz w:val="16"/>
                <w:szCs w:val="20"/>
              </w:rPr>
              <w:t>, gestão pública e governança corporativa</w:t>
            </w:r>
          </w:p>
        </w:tc>
      </w:tr>
      <w:tr w:rsidR="00E612A8" w14:paraId="0491369A" w14:textId="77777777" w:rsidTr="00491EF0">
        <w:trPr>
          <w:trHeight w:val="262"/>
        </w:trPr>
        <w:tc>
          <w:tcPr>
            <w:tcW w:w="4111" w:type="dxa"/>
            <w:vMerge w:val="restart"/>
            <w:tcBorders>
              <w:top w:val="nil"/>
              <w:left w:val="nil"/>
              <w:right w:val="nil"/>
            </w:tcBorders>
            <w:vAlign w:val="center"/>
          </w:tcPr>
          <w:p w14:paraId="46ADB2E8" w14:textId="0B3040BB" w:rsidR="00E612A8" w:rsidRPr="003C0399" w:rsidRDefault="007504AA" w:rsidP="00204188">
            <w:pPr>
              <w:rPr>
                <w:rFonts w:ascii="Calibri" w:eastAsia="Calibri" w:hAnsi="Calibri" w:cs="Calibri"/>
                <w:bCs/>
              </w:rPr>
            </w:pPr>
            <w:r>
              <w:rPr>
                <w:rFonts w:cstheme="minorHAnsi"/>
                <w:b/>
                <w:sz w:val="32"/>
              </w:rPr>
              <w:t>EMPREENDEDORISMO</w:t>
            </w:r>
          </w:p>
        </w:tc>
        <w:tc>
          <w:tcPr>
            <w:tcW w:w="1275" w:type="dxa"/>
            <w:tcBorders>
              <w:top w:val="nil"/>
              <w:left w:val="nil"/>
              <w:bottom w:val="single" w:sz="36" w:space="0" w:color="auto"/>
              <w:right w:val="nil"/>
            </w:tcBorders>
            <w:vAlign w:val="center"/>
          </w:tcPr>
          <w:p w14:paraId="10B53C0F" w14:textId="77777777" w:rsidR="00E612A8" w:rsidRPr="00491EF0" w:rsidRDefault="00E612A8" w:rsidP="00204188">
            <w:pPr>
              <w:rPr>
                <w:rFonts w:ascii="Calibri" w:eastAsia="Calibri" w:hAnsi="Calibri" w:cs="Calibri"/>
                <w:bCs/>
                <w:sz w:val="20"/>
              </w:rPr>
            </w:pPr>
          </w:p>
        </w:tc>
        <w:tc>
          <w:tcPr>
            <w:tcW w:w="284" w:type="dxa"/>
            <w:vMerge w:val="restart"/>
            <w:tcBorders>
              <w:top w:val="nil"/>
              <w:left w:val="nil"/>
              <w:right w:val="nil"/>
            </w:tcBorders>
            <w:vAlign w:val="bottom"/>
          </w:tcPr>
          <w:p w14:paraId="13CDD3C2" w14:textId="77777777" w:rsidR="00E612A8" w:rsidRPr="001254BD" w:rsidRDefault="00E612A8" w:rsidP="00204188">
            <w:pPr>
              <w:rPr>
                <w:rFonts w:cstheme="minorHAnsi"/>
                <w:b/>
                <w:sz w:val="28"/>
                <w:szCs w:val="40"/>
              </w:rPr>
            </w:pPr>
          </w:p>
        </w:tc>
        <w:tc>
          <w:tcPr>
            <w:tcW w:w="3544" w:type="dxa"/>
            <w:vMerge w:val="restart"/>
            <w:tcBorders>
              <w:top w:val="nil"/>
              <w:left w:val="nil"/>
              <w:right w:val="nil"/>
            </w:tcBorders>
            <w:vAlign w:val="center"/>
          </w:tcPr>
          <w:p w14:paraId="5A4177D1" w14:textId="77777777" w:rsidR="00E612A8" w:rsidRPr="003C0399" w:rsidRDefault="00E612A8" w:rsidP="00204188">
            <w:pPr>
              <w:rPr>
                <w:rFonts w:ascii="Calibri" w:eastAsia="Calibri" w:hAnsi="Calibri" w:cs="Calibri"/>
                <w:bCs/>
              </w:rPr>
            </w:pPr>
          </w:p>
        </w:tc>
        <w:tc>
          <w:tcPr>
            <w:tcW w:w="1842" w:type="dxa"/>
            <w:tcBorders>
              <w:top w:val="nil"/>
              <w:left w:val="nil"/>
              <w:bottom w:val="nil"/>
              <w:right w:val="nil"/>
            </w:tcBorders>
            <w:vAlign w:val="center"/>
          </w:tcPr>
          <w:p w14:paraId="1C9E6B90" w14:textId="77777777" w:rsidR="00E612A8" w:rsidRPr="003C0399" w:rsidRDefault="00E612A8" w:rsidP="00204188">
            <w:pPr>
              <w:rPr>
                <w:rFonts w:ascii="Calibri" w:eastAsia="Calibri" w:hAnsi="Calibri" w:cs="Calibri"/>
                <w:bCs/>
              </w:rPr>
            </w:pPr>
          </w:p>
        </w:tc>
      </w:tr>
      <w:tr w:rsidR="00E612A8" w14:paraId="1E96124E" w14:textId="77777777" w:rsidTr="008E30D4">
        <w:trPr>
          <w:trHeight w:val="190"/>
        </w:trPr>
        <w:tc>
          <w:tcPr>
            <w:tcW w:w="4111" w:type="dxa"/>
            <w:vMerge/>
            <w:tcBorders>
              <w:left w:val="nil"/>
              <w:bottom w:val="nil"/>
              <w:right w:val="nil"/>
            </w:tcBorders>
            <w:vAlign w:val="center"/>
          </w:tcPr>
          <w:p w14:paraId="51E869C4" w14:textId="77777777" w:rsidR="00E612A8" w:rsidRDefault="00E612A8" w:rsidP="00204188">
            <w:pPr>
              <w:rPr>
                <w:rFonts w:cstheme="minorHAnsi"/>
                <w:b/>
                <w:sz w:val="32"/>
              </w:rPr>
            </w:pPr>
          </w:p>
        </w:tc>
        <w:tc>
          <w:tcPr>
            <w:tcW w:w="1275" w:type="dxa"/>
            <w:tcBorders>
              <w:top w:val="single" w:sz="36" w:space="0" w:color="auto"/>
              <w:left w:val="nil"/>
              <w:bottom w:val="nil"/>
              <w:right w:val="nil"/>
            </w:tcBorders>
            <w:vAlign w:val="center"/>
          </w:tcPr>
          <w:p w14:paraId="5C2E6A67" w14:textId="77777777" w:rsidR="00E612A8" w:rsidRPr="003C0399" w:rsidRDefault="00E612A8" w:rsidP="00204188">
            <w:pPr>
              <w:rPr>
                <w:rFonts w:ascii="Calibri" w:eastAsia="Calibri" w:hAnsi="Calibri" w:cs="Calibri"/>
                <w:bCs/>
              </w:rPr>
            </w:pPr>
          </w:p>
        </w:tc>
        <w:tc>
          <w:tcPr>
            <w:tcW w:w="284" w:type="dxa"/>
            <w:vMerge/>
            <w:tcBorders>
              <w:left w:val="nil"/>
              <w:bottom w:val="nil"/>
              <w:right w:val="nil"/>
            </w:tcBorders>
            <w:vAlign w:val="bottom"/>
          </w:tcPr>
          <w:p w14:paraId="7BB4E853" w14:textId="77777777" w:rsidR="00E612A8" w:rsidRPr="001254BD" w:rsidRDefault="00E612A8" w:rsidP="00204188">
            <w:pPr>
              <w:rPr>
                <w:rFonts w:cstheme="minorHAnsi"/>
                <w:b/>
                <w:sz w:val="28"/>
                <w:szCs w:val="40"/>
              </w:rPr>
            </w:pPr>
          </w:p>
        </w:tc>
        <w:tc>
          <w:tcPr>
            <w:tcW w:w="3544" w:type="dxa"/>
            <w:vMerge/>
            <w:tcBorders>
              <w:left w:val="nil"/>
              <w:bottom w:val="nil"/>
              <w:right w:val="nil"/>
            </w:tcBorders>
            <w:vAlign w:val="center"/>
          </w:tcPr>
          <w:p w14:paraId="6641C278" w14:textId="77777777" w:rsidR="00E612A8" w:rsidRDefault="00E612A8" w:rsidP="00204188">
            <w:pPr>
              <w:rPr>
                <w:rFonts w:cstheme="minorHAnsi"/>
                <w:b/>
                <w:sz w:val="32"/>
              </w:rPr>
            </w:pPr>
          </w:p>
        </w:tc>
        <w:tc>
          <w:tcPr>
            <w:tcW w:w="1842" w:type="dxa"/>
            <w:tcBorders>
              <w:top w:val="nil"/>
              <w:left w:val="nil"/>
              <w:bottom w:val="nil"/>
              <w:right w:val="nil"/>
            </w:tcBorders>
            <w:vAlign w:val="center"/>
          </w:tcPr>
          <w:p w14:paraId="03CE5B6D" w14:textId="77777777" w:rsidR="00E612A8" w:rsidRPr="003C0399" w:rsidRDefault="00E612A8" w:rsidP="00204188">
            <w:pPr>
              <w:rPr>
                <w:rFonts w:ascii="Calibri" w:eastAsia="Calibri" w:hAnsi="Calibri" w:cs="Calibri"/>
                <w:bCs/>
              </w:rPr>
            </w:pPr>
          </w:p>
        </w:tc>
      </w:tr>
      <w:tr w:rsidR="00E612A8" w14:paraId="520CD3CC" w14:textId="77777777" w:rsidTr="00F958AB">
        <w:trPr>
          <w:trHeight w:val="850"/>
        </w:trPr>
        <w:tc>
          <w:tcPr>
            <w:tcW w:w="5386" w:type="dxa"/>
            <w:gridSpan w:val="2"/>
            <w:tcBorders>
              <w:top w:val="nil"/>
              <w:left w:val="nil"/>
              <w:bottom w:val="nil"/>
              <w:right w:val="nil"/>
            </w:tcBorders>
            <w:vAlign w:val="center"/>
          </w:tcPr>
          <w:p w14:paraId="7E490C87" w14:textId="56C5F35C" w:rsidR="00E612A8" w:rsidRDefault="001537A9" w:rsidP="000E34AD">
            <w:pPr>
              <w:rPr>
                <w:rFonts w:cstheme="minorHAnsi"/>
                <w:b/>
                <w:sz w:val="32"/>
              </w:rPr>
            </w:pPr>
            <w:r w:rsidRPr="001537A9">
              <w:rPr>
                <w:rFonts w:cstheme="minorHAnsi"/>
                <w:b/>
                <w:bCs/>
                <w:iCs/>
              </w:rPr>
              <w:t>EMPREENDEDORISMO SUSTENTÁVEL ENQUANTO EMPREENDEDORISMO INSTITUCIONAL: ESTRATÉGIAS DE MOBILIZAÇÃO E DE LEGITIMAÇÃO PARA A MUDANÇA</w:t>
            </w:r>
          </w:p>
        </w:tc>
        <w:tc>
          <w:tcPr>
            <w:tcW w:w="284" w:type="dxa"/>
            <w:tcBorders>
              <w:top w:val="nil"/>
              <w:left w:val="nil"/>
              <w:bottom w:val="nil"/>
              <w:right w:val="nil"/>
            </w:tcBorders>
            <w:vAlign w:val="bottom"/>
          </w:tcPr>
          <w:p w14:paraId="5372A136" w14:textId="77777777" w:rsidR="00E612A8" w:rsidRPr="001254BD" w:rsidRDefault="00E612A8" w:rsidP="00204188">
            <w:pPr>
              <w:rPr>
                <w:rFonts w:cstheme="minorHAnsi"/>
                <w:b/>
                <w:sz w:val="28"/>
                <w:szCs w:val="40"/>
              </w:rPr>
            </w:pPr>
          </w:p>
        </w:tc>
        <w:tc>
          <w:tcPr>
            <w:tcW w:w="5386" w:type="dxa"/>
            <w:gridSpan w:val="2"/>
            <w:tcBorders>
              <w:top w:val="nil"/>
              <w:left w:val="nil"/>
              <w:bottom w:val="nil"/>
              <w:right w:val="nil"/>
            </w:tcBorders>
            <w:vAlign w:val="center"/>
          </w:tcPr>
          <w:p w14:paraId="6F9F6C5B" w14:textId="77777777" w:rsidR="00E612A8" w:rsidRDefault="00E612A8" w:rsidP="00204188">
            <w:pPr>
              <w:rPr>
                <w:rFonts w:cstheme="minorHAnsi"/>
                <w:b/>
                <w:sz w:val="32"/>
              </w:rPr>
            </w:pPr>
          </w:p>
        </w:tc>
      </w:tr>
      <w:tr w:rsidR="00E612A8" w:rsidRPr="00E240C3" w14:paraId="07AFF3F9" w14:textId="77777777" w:rsidTr="001537A9">
        <w:trPr>
          <w:trHeight w:val="386"/>
        </w:trPr>
        <w:tc>
          <w:tcPr>
            <w:tcW w:w="5386" w:type="dxa"/>
            <w:gridSpan w:val="2"/>
            <w:tcBorders>
              <w:top w:val="nil"/>
              <w:left w:val="nil"/>
              <w:bottom w:val="nil"/>
              <w:right w:val="nil"/>
            </w:tcBorders>
          </w:tcPr>
          <w:p w14:paraId="0B03D4AC" w14:textId="59172FCD" w:rsidR="00E240C3" w:rsidRPr="00E240C3" w:rsidRDefault="001537A9" w:rsidP="00A219C2">
            <w:pPr>
              <w:spacing w:after="120"/>
              <w:rPr>
                <w:rFonts w:eastAsia="Calibri" w:cs="Calibri"/>
                <w:bCs/>
                <w:sz w:val="18"/>
                <w:szCs w:val="20"/>
              </w:rPr>
            </w:pPr>
            <w:r w:rsidRPr="001537A9">
              <w:rPr>
                <w:rFonts w:eastAsia="Calibri" w:cs="Calibri"/>
                <w:bCs/>
                <w:sz w:val="18"/>
                <w:szCs w:val="20"/>
              </w:rPr>
              <w:t>PATRICIA AYUMI H. V DE CARVALHO, MARCOS COHEN</w:t>
            </w:r>
          </w:p>
        </w:tc>
        <w:tc>
          <w:tcPr>
            <w:tcW w:w="284" w:type="dxa"/>
            <w:tcBorders>
              <w:top w:val="nil"/>
              <w:left w:val="nil"/>
              <w:bottom w:val="nil"/>
              <w:right w:val="nil"/>
            </w:tcBorders>
            <w:vAlign w:val="bottom"/>
          </w:tcPr>
          <w:p w14:paraId="2D027259" w14:textId="77777777" w:rsidR="00E612A8" w:rsidRPr="00E240C3" w:rsidRDefault="00E612A8" w:rsidP="00204188">
            <w:pPr>
              <w:rPr>
                <w:rFonts w:cstheme="minorHAnsi"/>
                <w:b/>
                <w:sz w:val="28"/>
                <w:szCs w:val="40"/>
              </w:rPr>
            </w:pPr>
          </w:p>
        </w:tc>
        <w:tc>
          <w:tcPr>
            <w:tcW w:w="5386" w:type="dxa"/>
            <w:gridSpan w:val="2"/>
            <w:tcBorders>
              <w:top w:val="nil"/>
              <w:left w:val="nil"/>
              <w:bottom w:val="nil"/>
              <w:right w:val="nil"/>
            </w:tcBorders>
            <w:vAlign w:val="center"/>
          </w:tcPr>
          <w:p w14:paraId="51E98C15" w14:textId="77777777" w:rsidR="00E612A8" w:rsidRPr="00E240C3" w:rsidRDefault="00E612A8" w:rsidP="00204188">
            <w:pPr>
              <w:jc w:val="both"/>
              <w:rPr>
                <w:rFonts w:eastAsia="Calibri" w:cs="Calibri"/>
                <w:bCs/>
                <w:sz w:val="18"/>
                <w:szCs w:val="20"/>
              </w:rPr>
            </w:pPr>
          </w:p>
        </w:tc>
      </w:tr>
      <w:tr w:rsidR="008D4EB8" w:rsidRPr="00F958AB" w14:paraId="0B1E0173" w14:textId="77777777" w:rsidTr="00F958AB">
        <w:trPr>
          <w:trHeight w:val="454"/>
        </w:trPr>
        <w:tc>
          <w:tcPr>
            <w:tcW w:w="5386" w:type="dxa"/>
            <w:gridSpan w:val="2"/>
            <w:tcBorders>
              <w:top w:val="nil"/>
              <w:left w:val="nil"/>
              <w:bottom w:val="nil"/>
              <w:right w:val="nil"/>
            </w:tcBorders>
            <w:vAlign w:val="center"/>
          </w:tcPr>
          <w:p w14:paraId="4CF45B78" w14:textId="2D8A1896" w:rsidR="008D4EB8" w:rsidRPr="00D644D0" w:rsidRDefault="00D644D0" w:rsidP="00F958AB">
            <w:pPr>
              <w:rPr>
                <w:rFonts w:cs="Arial"/>
                <w:iCs/>
                <w:sz w:val="18"/>
                <w:szCs w:val="18"/>
              </w:rPr>
            </w:pPr>
            <w:r w:rsidRPr="00D644D0">
              <w:rPr>
                <w:sz w:val="18"/>
                <w:szCs w:val="18"/>
              </w:rPr>
              <w:t>http://dx.doi.org/10.21714/pretexto.v20i2.6935</w:t>
            </w:r>
          </w:p>
        </w:tc>
        <w:tc>
          <w:tcPr>
            <w:tcW w:w="284" w:type="dxa"/>
            <w:tcBorders>
              <w:top w:val="nil"/>
              <w:left w:val="nil"/>
              <w:bottom w:val="nil"/>
              <w:right w:val="nil"/>
            </w:tcBorders>
            <w:vAlign w:val="bottom"/>
          </w:tcPr>
          <w:p w14:paraId="5565DEAA" w14:textId="77777777" w:rsidR="008D4EB8" w:rsidRPr="00F958AB" w:rsidRDefault="008D4EB8" w:rsidP="00204188">
            <w:pPr>
              <w:rPr>
                <w:rFonts w:cstheme="minorHAnsi"/>
                <w:b/>
                <w:sz w:val="18"/>
                <w:szCs w:val="40"/>
              </w:rPr>
            </w:pPr>
          </w:p>
        </w:tc>
        <w:tc>
          <w:tcPr>
            <w:tcW w:w="5386" w:type="dxa"/>
            <w:gridSpan w:val="2"/>
            <w:tcBorders>
              <w:top w:val="nil"/>
              <w:left w:val="nil"/>
              <w:bottom w:val="nil"/>
              <w:right w:val="nil"/>
            </w:tcBorders>
            <w:vAlign w:val="center"/>
          </w:tcPr>
          <w:p w14:paraId="401BF1F4" w14:textId="77777777" w:rsidR="008D4EB8" w:rsidRPr="00F958AB" w:rsidRDefault="008D4EB8" w:rsidP="00204188">
            <w:pPr>
              <w:jc w:val="both"/>
              <w:rPr>
                <w:rFonts w:eastAsia="Calibri" w:cs="Calibri"/>
                <w:bCs/>
                <w:sz w:val="18"/>
                <w:szCs w:val="20"/>
              </w:rPr>
            </w:pPr>
          </w:p>
        </w:tc>
      </w:tr>
      <w:tr w:rsidR="00E612A8" w14:paraId="0AA6DD55" w14:textId="77777777" w:rsidTr="00E240C3">
        <w:trPr>
          <w:trHeight w:val="850"/>
        </w:trPr>
        <w:tc>
          <w:tcPr>
            <w:tcW w:w="5386" w:type="dxa"/>
            <w:gridSpan w:val="2"/>
            <w:tcBorders>
              <w:top w:val="single" w:sz="4" w:space="0" w:color="auto"/>
              <w:left w:val="nil"/>
              <w:bottom w:val="nil"/>
              <w:right w:val="nil"/>
            </w:tcBorders>
          </w:tcPr>
          <w:p w14:paraId="042F51FB" w14:textId="2FB23BEE" w:rsidR="00E612A8" w:rsidRPr="009352C0" w:rsidRDefault="001537A9" w:rsidP="00614AC5">
            <w:pPr>
              <w:jc w:val="both"/>
              <w:rPr>
                <w:rFonts w:cs="Arial"/>
                <w:iCs/>
                <w:sz w:val="16"/>
                <w:szCs w:val="20"/>
              </w:rPr>
            </w:pPr>
            <w:r w:rsidRPr="001537A9">
              <w:rPr>
                <w:rFonts w:cs="Arial"/>
                <w:iCs/>
                <w:sz w:val="16"/>
                <w:szCs w:val="20"/>
              </w:rPr>
              <w:t>Tendo como escopo a ação de empreendedores sustentáveis e unindo os mecanismos típicos da ação empreendedora (</w:t>
            </w:r>
            <w:proofErr w:type="spellStart"/>
            <w:r w:rsidRPr="003F3AC3">
              <w:rPr>
                <w:rFonts w:cs="Arial"/>
                <w:i/>
                <w:sz w:val="16"/>
                <w:szCs w:val="20"/>
              </w:rPr>
              <w:t>causation</w:t>
            </w:r>
            <w:proofErr w:type="spellEnd"/>
            <w:r w:rsidRPr="001537A9">
              <w:rPr>
                <w:rFonts w:cs="Arial"/>
                <w:iCs/>
                <w:sz w:val="16"/>
                <w:szCs w:val="20"/>
              </w:rPr>
              <w:t xml:space="preserve">, </w:t>
            </w:r>
            <w:proofErr w:type="spellStart"/>
            <w:r w:rsidRPr="003F3AC3">
              <w:rPr>
                <w:rFonts w:cs="Arial"/>
                <w:i/>
                <w:sz w:val="16"/>
                <w:szCs w:val="20"/>
              </w:rPr>
              <w:t>effectuation</w:t>
            </w:r>
            <w:proofErr w:type="spellEnd"/>
            <w:r w:rsidRPr="001537A9">
              <w:rPr>
                <w:rFonts w:cs="Arial"/>
                <w:iCs/>
                <w:sz w:val="16"/>
                <w:szCs w:val="20"/>
              </w:rPr>
              <w:t xml:space="preserve"> e bricolagem) às estratégias de empreendedores institucionais, o estudo teve como objetivo elucidar a forma com que empreendedores sustentáveis mobilizam recursos ao mesmo tempo em que tentam se legitimar e atrair </w:t>
            </w:r>
            <w:r w:rsidRPr="00E975D7">
              <w:rPr>
                <w:rFonts w:cs="Arial"/>
                <w:i/>
                <w:sz w:val="16"/>
                <w:szCs w:val="20"/>
              </w:rPr>
              <w:t>stakeholders</w:t>
            </w:r>
            <w:r w:rsidRPr="001537A9">
              <w:rPr>
                <w:rFonts w:cs="Arial"/>
                <w:iCs/>
                <w:sz w:val="16"/>
                <w:szCs w:val="20"/>
              </w:rPr>
              <w:t xml:space="preserve"> para o seu negócio. Utilizou-se a metodologia de estudo de casos múltiplos, analisando-se três casos de empreendedores sustentáveis no Brasil. A principal contribuição da adoção da teoria institucional à pesquisa sobre empreendedorismo sustentável foi mostrar que a utilização dos mecanismos da ação empreendedora varia conforme o contexto, priorizando-se a lógica de </w:t>
            </w:r>
            <w:proofErr w:type="spellStart"/>
            <w:r w:rsidRPr="003F3AC3">
              <w:rPr>
                <w:rFonts w:cs="Arial"/>
                <w:i/>
                <w:sz w:val="16"/>
                <w:szCs w:val="20"/>
              </w:rPr>
              <w:t>causation</w:t>
            </w:r>
            <w:proofErr w:type="spellEnd"/>
            <w:r w:rsidRPr="001537A9">
              <w:rPr>
                <w:rFonts w:cs="Arial"/>
                <w:iCs/>
                <w:sz w:val="16"/>
                <w:szCs w:val="20"/>
              </w:rPr>
              <w:t xml:space="preserve"> quando o objetivo é de busca por legitimidade e convencimento de stakeholders, numa tentativa de mudança institucional. Também se constatou que os argumentos da teorização também apresentam variações ao longo do tempo, conforme a experimentação e o aprendizado iterativo dos empreendedores, seguindo uma lógica de </w:t>
            </w:r>
            <w:proofErr w:type="spellStart"/>
            <w:r w:rsidRPr="003F3AC3">
              <w:rPr>
                <w:rFonts w:cs="Arial"/>
                <w:i/>
                <w:sz w:val="16"/>
                <w:szCs w:val="20"/>
              </w:rPr>
              <w:t>effectuation</w:t>
            </w:r>
            <w:proofErr w:type="spellEnd"/>
            <w:r w:rsidRPr="001537A9">
              <w:rPr>
                <w:rFonts w:cs="Arial"/>
                <w:iCs/>
                <w:sz w:val="16"/>
                <w:szCs w:val="20"/>
              </w:rPr>
              <w:t>, à medida que novos desafios e oportunidades surjam para o empreendedor.</w:t>
            </w:r>
          </w:p>
        </w:tc>
        <w:tc>
          <w:tcPr>
            <w:tcW w:w="284" w:type="dxa"/>
            <w:tcBorders>
              <w:top w:val="nil"/>
              <w:left w:val="nil"/>
              <w:bottom w:val="nil"/>
              <w:right w:val="nil"/>
            </w:tcBorders>
            <w:vAlign w:val="bottom"/>
          </w:tcPr>
          <w:p w14:paraId="2668B857" w14:textId="77777777" w:rsidR="00E612A8" w:rsidRPr="001254BD" w:rsidRDefault="00E612A8" w:rsidP="00204188">
            <w:pPr>
              <w:rPr>
                <w:rFonts w:cstheme="minorHAnsi"/>
                <w:b/>
                <w:sz w:val="28"/>
                <w:szCs w:val="40"/>
              </w:rPr>
            </w:pPr>
          </w:p>
        </w:tc>
        <w:tc>
          <w:tcPr>
            <w:tcW w:w="5386" w:type="dxa"/>
            <w:gridSpan w:val="2"/>
            <w:tcBorders>
              <w:top w:val="nil"/>
              <w:left w:val="nil"/>
              <w:bottom w:val="nil"/>
              <w:right w:val="nil"/>
            </w:tcBorders>
            <w:vAlign w:val="center"/>
          </w:tcPr>
          <w:p w14:paraId="1A74B740" w14:textId="77777777" w:rsidR="00E612A8" w:rsidRPr="007A772B" w:rsidRDefault="00E612A8" w:rsidP="00204188">
            <w:pPr>
              <w:jc w:val="both"/>
              <w:rPr>
                <w:rFonts w:eastAsia="Calibri" w:cs="Calibri"/>
                <w:bCs/>
                <w:sz w:val="18"/>
                <w:szCs w:val="20"/>
              </w:rPr>
            </w:pPr>
          </w:p>
        </w:tc>
      </w:tr>
    </w:tbl>
    <w:p w14:paraId="61E29BF4" w14:textId="77777777" w:rsidR="00A35E61" w:rsidRDefault="00A35E61">
      <w:pPr>
        <w:rPr>
          <w:rFonts w:cstheme="minorHAnsi"/>
          <w:sz w:val="20"/>
          <w:szCs w:val="20"/>
        </w:rPr>
        <w:sectPr w:rsidR="00A35E61" w:rsidSect="005B299A">
          <w:footerReference w:type="default" r:id="rId10"/>
          <w:pgSz w:w="11906" w:h="16838"/>
          <w:pgMar w:top="1417" w:right="1701" w:bottom="1417" w:left="1701" w:header="709" w:footer="794" w:gutter="0"/>
          <w:cols w:space="175"/>
          <w:docGrid w:linePitch="360"/>
        </w:sectPr>
      </w:pPr>
    </w:p>
    <w:p w14:paraId="4D85CD43" w14:textId="77777777" w:rsidR="001A74ED" w:rsidRPr="0089294F" w:rsidRDefault="001A74ED" w:rsidP="001A74ED">
      <w:pPr>
        <w:jc w:val="both"/>
        <w:rPr>
          <w:rFonts w:ascii="Arial" w:hAnsi="Arial" w:cs="Arial"/>
          <w:iCs/>
          <w:sz w:val="18"/>
          <w:szCs w:val="20"/>
        </w:rPr>
        <w:sectPr w:rsidR="001A74ED" w:rsidRPr="0089294F" w:rsidSect="00DE0F3A">
          <w:pgSz w:w="11906" w:h="16838"/>
          <w:pgMar w:top="1417" w:right="566" w:bottom="1417" w:left="709" w:header="709" w:footer="709" w:gutter="0"/>
          <w:cols w:num="2" w:space="454"/>
          <w:docGrid w:linePitch="360"/>
        </w:sectPr>
      </w:pPr>
    </w:p>
    <w:p w14:paraId="21205337" w14:textId="77777777" w:rsidR="00D3797B" w:rsidRPr="005B2418" w:rsidRDefault="00D3797B" w:rsidP="00C36049">
      <w:pPr>
        <w:spacing w:after="0" w:line="240" w:lineRule="auto"/>
        <w:rPr>
          <w:rFonts w:cstheme="minorHAnsi"/>
          <w:sz w:val="48"/>
          <w:szCs w:val="20"/>
          <w:lang w:val="en-US"/>
        </w:rPr>
      </w:pPr>
      <w:r w:rsidRPr="001008AF">
        <w:rPr>
          <w:rFonts w:cstheme="minorHAnsi"/>
          <w:sz w:val="48"/>
          <w:szCs w:val="20"/>
          <w:lang w:val="en-US"/>
        </w:rPr>
        <w:t>EDITORIAL</w:t>
      </w:r>
    </w:p>
    <w:p w14:paraId="5DC5A888" w14:textId="77777777" w:rsidR="00136FD2" w:rsidRPr="00EC1D43" w:rsidRDefault="00136FD2" w:rsidP="00C36049">
      <w:pPr>
        <w:spacing w:after="0" w:line="240" w:lineRule="auto"/>
        <w:rPr>
          <w:rFonts w:cstheme="minorHAnsi"/>
          <w:b/>
          <w:sz w:val="16"/>
          <w:szCs w:val="28"/>
          <w:lang w:val="en-US"/>
        </w:rPr>
      </w:pPr>
    </w:p>
    <w:tbl>
      <w:tblPr>
        <w:tblStyle w:val="Tabelacomgrade"/>
        <w:tblW w:w="1134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5665"/>
      </w:tblGrid>
      <w:tr w:rsidR="00417920" w:rsidRPr="005B2418" w14:paraId="57BC6759" w14:textId="77777777" w:rsidTr="00395BC4">
        <w:tc>
          <w:tcPr>
            <w:tcW w:w="5676" w:type="dxa"/>
          </w:tcPr>
          <w:p w14:paraId="31E2DA26" w14:textId="77777777" w:rsidR="00417920" w:rsidRDefault="00417920" w:rsidP="00417920">
            <w:pPr>
              <w:ind w:firstLine="284"/>
              <w:jc w:val="both"/>
              <w:rPr>
                <w:rFonts w:cs="Arial"/>
                <w:iCs/>
                <w:sz w:val="20"/>
                <w:szCs w:val="20"/>
              </w:rPr>
            </w:pPr>
          </w:p>
          <w:p w14:paraId="79E640D1" w14:textId="712558CB" w:rsidR="000E2CEA" w:rsidRPr="00BC1E20" w:rsidRDefault="000E2CEA" w:rsidP="00C96CAE">
            <w:pPr>
              <w:ind w:firstLine="284"/>
              <w:jc w:val="both"/>
              <w:rPr>
                <w:rFonts w:cstheme="minorHAnsi"/>
                <w:sz w:val="20"/>
                <w:szCs w:val="28"/>
                <w:lang w:val="en-US"/>
              </w:rPr>
            </w:pPr>
            <w:r w:rsidRPr="00806200">
              <w:rPr>
                <w:sz w:val="20"/>
                <w:szCs w:val="28"/>
                <w:lang w:val="en"/>
              </w:rPr>
              <w:t xml:space="preserve">Dear </w:t>
            </w:r>
            <w:r w:rsidR="00BC1E20">
              <w:rPr>
                <w:sz w:val="20"/>
                <w:szCs w:val="28"/>
                <w:lang w:val="en"/>
              </w:rPr>
              <w:t>r</w:t>
            </w:r>
            <w:r w:rsidRPr="00806200">
              <w:rPr>
                <w:sz w:val="20"/>
                <w:szCs w:val="28"/>
                <w:lang w:val="en"/>
              </w:rPr>
              <w:t>eaders</w:t>
            </w:r>
            <w:r>
              <w:rPr>
                <w:sz w:val="20"/>
                <w:szCs w:val="28"/>
                <w:lang w:val="en"/>
              </w:rPr>
              <w:t xml:space="preserve">, one of the critical points in the management of a periodical is the search for the return of assessments in a timely manner, in view of the increasingly scarce availability of time on the part of the researchers. In this second number of 2019, we would like to reinforce our thanks to the </w:t>
            </w:r>
            <w:r w:rsidR="00BC1E20">
              <w:rPr>
                <w:sz w:val="20"/>
                <w:szCs w:val="28"/>
                <w:lang w:val="en"/>
              </w:rPr>
              <w:t>reviewe</w:t>
            </w:r>
            <w:r>
              <w:rPr>
                <w:sz w:val="20"/>
                <w:szCs w:val="28"/>
                <w:lang w:val="en"/>
              </w:rPr>
              <w:t xml:space="preserve">rs who have demonstrated commitment to </w:t>
            </w:r>
            <w:proofErr w:type="spellStart"/>
            <w:r w:rsidR="00BC1E20">
              <w:rPr>
                <w:sz w:val="20"/>
                <w:szCs w:val="28"/>
                <w:lang w:val="en"/>
              </w:rPr>
              <w:t>Pretexto</w:t>
            </w:r>
            <w:proofErr w:type="spellEnd"/>
            <w:r>
              <w:rPr>
                <w:sz w:val="20"/>
                <w:szCs w:val="28"/>
                <w:lang w:val="en"/>
              </w:rPr>
              <w:t xml:space="preserve"> and, mainly, with the authors of the submitted articles, by providing rich, sincere assessments and contributing to the </w:t>
            </w:r>
            <w:r w:rsidR="00BC1E20">
              <w:rPr>
                <w:sz w:val="20"/>
                <w:szCs w:val="28"/>
                <w:lang w:val="en"/>
              </w:rPr>
              <w:t>e</w:t>
            </w:r>
            <w:r>
              <w:rPr>
                <w:sz w:val="20"/>
                <w:szCs w:val="28"/>
                <w:lang w:val="en"/>
              </w:rPr>
              <w:t xml:space="preserve">nrichment of the submitted work. </w:t>
            </w:r>
            <w:r w:rsidR="00BC1E20" w:rsidRPr="00BC1E20">
              <w:rPr>
                <w:sz w:val="20"/>
                <w:szCs w:val="28"/>
                <w:lang w:val="en-US"/>
              </w:rPr>
              <w:t>F</w:t>
            </w:r>
            <w:r w:rsidRPr="00BC1E20">
              <w:rPr>
                <w:sz w:val="20"/>
                <w:szCs w:val="28"/>
                <w:lang w:val="en-US"/>
              </w:rPr>
              <w:t xml:space="preserve">ollowing are the </w:t>
            </w:r>
            <w:r w:rsidR="00BC1E20" w:rsidRPr="00BC1E20">
              <w:rPr>
                <w:sz w:val="20"/>
                <w:szCs w:val="28"/>
                <w:lang w:val="en-US"/>
              </w:rPr>
              <w:t xml:space="preserve">descriptions of the </w:t>
            </w:r>
            <w:r w:rsidRPr="00BC1E20">
              <w:rPr>
                <w:sz w:val="20"/>
                <w:szCs w:val="28"/>
                <w:lang w:val="en-US"/>
              </w:rPr>
              <w:t>articles that compose this number.</w:t>
            </w:r>
          </w:p>
          <w:p w14:paraId="767C2F06" w14:textId="67BA9B21" w:rsidR="000E2CEA" w:rsidRPr="000E2CEA" w:rsidRDefault="000E2CEA" w:rsidP="00517E67">
            <w:pPr>
              <w:ind w:firstLine="284"/>
              <w:jc w:val="both"/>
              <w:rPr>
                <w:rFonts w:cstheme="minorHAnsi"/>
                <w:sz w:val="20"/>
                <w:szCs w:val="28"/>
                <w:lang w:val="en-US"/>
              </w:rPr>
            </w:pPr>
            <w:r>
              <w:rPr>
                <w:sz w:val="20"/>
                <w:szCs w:val="28"/>
                <w:lang w:val="en"/>
              </w:rPr>
              <w:t xml:space="preserve">The first article, authored by </w:t>
            </w:r>
            <w:r w:rsidRPr="008C5970">
              <w:rPr>
                <w:bCs/>
                <w:sz w:val="18"/>
                <w:szCs w:val="20"/>
                <w:lang w:val="en"/>
              </w:rPr>
              <w:t>HARRISON BACHION CERIBELI, MARIANA ROSENDO PEREIRA</w:t>
            </w:r>
            <w:r>
              <w:rPr>
                <w:bCs/>
                <w:sz w:val="18"/>
                <w:szCs w:val="20"/>
                <w:lang w:val="en"/>
              </w:rPr>
              <w:t xml:space="preserve"> </w:t>
            </w:r>
            <w:r w:rsidR="00BC1E20">
              <w:rPr>
                <w:bCs/>
                <w:sz w:val="18"/>
                <w:szCs w:val="20"/>
                <w:lang w:val="en"/>
              </w:rPr>
              <w:t>and</w:t>
            </w:r>
            <w:r w:rsidRPr="008C5970">
              <w:rPr>
                <w:bCs/>
                <w:sz w:val="18"/>
                <w:szCs w:val="20"/>
                <w:lang w:val="en"/>
              </w:rPr>
              <w:t xml:space="preserve"> GUILHERME BARCELLOS </w:t>
            </w:r>
            <w:r w:rsidR="00BC1E20">
              <w:rPr>
                <w:bCs/>
                <w:sz w:val="18"/>
                <w:szCs w:val="20"/>
                <w:lang w:val="en"/>
              </w:rPr>
              <w:t>DE</w:t>
            </w:r>
            <w:r w:rsidRPr="008C5970">
              <w:rPr>
                <w:bCs/>
                <w:sz w:val="18"/>
                <w:szCs w:val="20"/>
                <w:lang w:val="en"/>
              </w:rPr>
              <w:t xml:space="preserve"> SOUZA ROCHA</w:t>
            </w:r>
            <w:r>
              <w:rPr>
                <w:bCs/>
                <w:sz w:val="18"/>
                <w:szCs w:val="20"/>
                <w:lang w:val="en"/>
              </w:rPr>
              <w:t xml:space="preserve">, discusses </w:t>
            </w:r>
            <w:r>
              <w:rPr>
                <w:sz w:val="20"/>
                <w:szCs w:val="28"/>
                <w:lang w:val="en"/>
              </w:rPr>
              <w:t>how</w:t>
            </w:r>
            <w:r w:rsidRPr="00ED34B4">
              <w:rPr>
                <w:sz w:val="20"/>
                <w:szCs w:val="28"/>
                <w:lang w:val="en"/>
              </w:rPr>
              <w:t xml:space="preserve"> </w:t>
            </w:r>
            <w:r w:rsidR="00BC1E20">
              <w:rPr>
                <w:sz w:val="20"/>
                <w:szCs w:val="28"/>
                <w:lang w:val="en"/>
              </w:rPr>
              <w:t>t</w:t>
            </w:r>
            <w:r w:rsidRPr="00ED34B4">
              <w:rPr>
                <w:sz w:val="20"/>
                <w:szCs w:val="28"/>
                <w:lang w:val="en"/>
              </w:rPr>
              <w:t xml:space="preserve">he performance evaluation of employees in medium-sized </w:t>
            </w:r>
            <w:r w:rsidR="00BC1E20">
              <w:rPr>
                <w:sz w:val="20"/>
                <w:szCs w:val="28"/>
                <w:lang w:val="en"/>
              </w:rPr>
              <w:t xml:space="preserve">and large-sized </w:t>
            </w:r>
            <w:r w:rsidRPr="00ED34B4">
              <w:rPr>
                <w:sz w:val="20"/>
                <w:szCs w:val="28"/>
                <w:lang w:val="en"/>
              </w:rPr>
              <w:t>organizations that are among the best to work in Brazil.</w:t>
            </w:r>
            <w:r w:rsidR="00BC1E20">
              <w:rPr>
                <w:sz w:val="20"/>
                <w:szCs w:val="28"/>
                <w:lang w:val="en"/>
              </w:rPr>
              <w:t xml:space="preserve"> </w:t>
            </w:r>
            <w:r>
              <w:rPr>
                <w:sz w:val="20"/>
                <w:szCs w:val="28"/>
                <w:lang w:val="en"/>
              </w:rPr>
              <w:t xml:space="preserve">The authors identified a significant set of challenges for the area of </w:t>
            </w:r>
            <w:r w:rsidR="00BC1E20">
              <w:rPr>
                <w:sz w:val="20"/>
                <w:szCs w:val="28"/>
                <w:lang w:val="en"/>
              </w:rPr>
              <w:t>human resources</w:t>
            </w:r>
            <w:r>
              <w:rPr>
                <w:sz w:val="20"/>
                <w:szCs w:val="28"/>
                <w:lang w:val="en"/>
              </w:rPr>
              <w:t xml:space="preserve"> management.</w:t>
            </w:r>
          </w:p>
          <w:p w14:paraId="1524F065" w14:textId="0B4F617B" w:rsidR="000E2CEA" w:rsidRPr="000E2CEA" w:rsidRDefault="000E2CEA" w:rsidP="00517E67">
            <w:pPr>
              <w:ind w:firstLine="284"/>
              <w:jc w:val="both"/>
              <w:rPr>
                <w:rFonts w:cstheme="minorHAnsi"/>
                <w:sz w:val="20"/>
                <w:szCs w:val="28"/>
                <w:lang w:val="en-US"/>
              </w:rPr>
            </w:pPr>
            <w:r>
              <w:rPr>
                <w:sz w:val="20"/>
                <w:szCs w:val="28"/>
                <w:lang w:val="en"/>
              </w:rPr>
              <w:t xml:space="preserve">In the second article, </w:t>
            </w:r>
            <w:r w:rsidRPr="00DE5056">
              <w:rPr>
                <w:sz w:val="20"/>
                <w:szCs w:val="28"/>
                <w:lang w:val="en"/>
              </w:rPr>
              <w:t xml:space="preserve">ROBERTA MANFRON DE </w:t>
            </w:r>
            <w:r w:rsidR="00BC1E20" w:rsidRPr="00DE5056">
              <w:rPr>
                <w:sz w:val="20"/>
                <w:szCs w:val="28"/>
                <w:lang w:val="en"/>
              </w:rPr>
              <w:t>PAULA</w:t>
            </w:r>
            <w:r w:rsidRPr="00DE5056">
              <w:rPr>
                <w:sz w:val="20"/>
                <w:szCs w:val="28"/>
                <w:lang w:val="en"/>
              </w:rPr>
              <w:t>, MANUEL PORTUGAL FERREIRA</w:t>
            </w:r>
            <w:r>
              <w:rPr>
                <w:sz w:val="20"/>
                <w:szCs w:val="28"/>
                <w:lang w:val="en"/>
              </w:rPr>
              <w:t xml:space="preserve"> </w:t>
            </w:r>
            <w:r w:rsidR="00BC1E20">
              <w:rPr>
                <w:sz w:val="20"/>
                <w:szCs w:val="28"/>
                <w:lang w:val="en"/>
              </w:rPr>
              <w:t>and</w:t>
            </w:r>
            <w:r w:rsidR="00BC1E20" w:rsidRPr="00DE5056">
              <w:rPr>
                <w:sz w:val="20"/>
                <w:szCs w:val="28"/>
                <w:lang w:val="en"/>
              </w:rPr>
              <w:t xml:space="preserve"> PAULA </w:t>
            </w:r>
            <w:r w:rsidRPr="00DE5056">
              <w:rPr>
                <w:sz w:val="20"/>
                <w:szCs w:val="28"/>
                <w:lang w:val="en"/>
              </w:rPr>
              <w:t xml:space="preserve">DA SILVA </w:t>
            </w:r>
            <w:r w:rsidR="00BC1E20" w:rsidRPr="00DE5056">
              <w:rPr>
                <w:sz w:val="20"/>
                <w:szCs w:val="28"/>
                <w:lang w:val="en"/>
              </w:rPr>
              <w:t xml:space="preserve">QUINTE </w:t>
            </w:r>
            <w:r w:rsidRPr="00DE5056">
              <w:rPr>
                <w:sz w:val="20"/>
                <w:szCs w:val="28"/>
                <w:lang w:val="en"/>
              </w:rPr>
              <w:t xml:space="preserve">analyzes </w:t>
            </w:r>
            <w:r w:rsidR="00BC1E20">
              <w:rPr>
                <w:sz w:val="20"/>
                <w:szCs w:val="28"/>
                <w:lang w:val="en"/>
              </w:rPr>
              <w:t>t</w:t>
            </w:r>
            <w:r w:rsidRPr="00DE5056">
              <w:rPr>
                <w:sz w:val="20"/>
                <w:szCs w:val="28"/>
                <w:lang w:val="en"/>
              </w:rPr>
              <w:t>he strategies of internationalization of companies</w:t>
            </w:r>
            <w:r>
              <w:rPr>
                <w:sz w:val="20"/>
                <w:szCs w:val="28"/>
                <w:lang w:val="en"/>
              </w:rPr>
              <w:t>.</w:t>
            </w:r>
            <w:r w:rsidR="00BC1E20">
              <w:rPr>
                <w:sz w:val="20"/>
                <w:szCs w:val="28"/>
                <w:lang w:val="en"/>
              </w:rPr>
              <w:t xml:space="preserve"> </w:t>
            </w:r>
            <w:r w:rsidRPr="00AE7092">
              <w:rPr>
                <w:sz w:val="20"/>
                <w:szCs w:val="28"/>
                <w:lang w:val="en"/>
              </w:rPr>
              <w:t>The contribution</w:t>
            </w:r>
            <w:r w:rsidR="00BC1E20">
              <w:rPr>
                <w:sz w:val="20"/>
                <w:szCs w:val="28"/>
                <w:lang w:val="en"/>
              </w:rPr>
              <w:t xml:space="preserve"> of </w:t>
            </w:r>
            <w:r>
              <w:rPr>
                <w:sz w:val="20"/>
                <w:szCs w:val="28"/>
                <w:lang w:val="en"/>
              </w:rPr>
              <w:t>the</w:t>
            </w:r>
            <w:r w:rsidR="00BC1E20">
              <w:rPr>
                <w:sz w:val="20"/>
                <w:szCs w:val="28"/>
                <w:lang w:val="en"/>
              </w:rPr>
              <w:t xml:space="preserve"> </w:t>
            </w:r>
            <w:r w:rsidRPr="00AE7092">
              <w:rPr>
                <w:sz w:val="20"/>
                <w:szCs w:val="28"/>
                <w:lang w:val="en"/>
              </w:rPr>
              <w:t>study</w:t>
            </w:r>
            <w:r w:rsidR="00BC1E20">
              <w:rPr>
                <w:sz w:val="20"/>
                <w:szCs w:val="28"/>
                <w:lang w:val="en"/>
              </w:rPr>
              <w:t xml:space="preserve"> </w:t>
            </w:r>
            <w:r>
              <w:rPr>
                <w:sz w:val="20"/>
                <w:szCs w:val="28"/>
                <w:lang w:val="en"/>
              </w:rPr>
              <w:t>is in</w:t>
            </w:r>
            <w:r w:rsidR="00BC1E20">
              <w:rPr>
                <w:sz w:val="20"/>
                <w:szCs w:val="28"/>
                <w:lang w:val="en"/>
              </w:rPr>
              <w:t xml:space="preserve"> </w:t>
            </w:r>
            <w:r w:rsidRPr="00AE7092">
              <w:rPr>
                <w:sz w:val="20"/>
                <w:szCs w:val="28"/>
                <w:lang w:val="en"/>
              </w:rPr>
              <w:t>to retract small business initiatives in expanding their business activities through internationalization, serving as a guiding resource for other small businesses to develop</w:t>
            </w:r>
            <w:r>
              <w:rPr>
                <w:sz w:val="20"/>
                <w:szCs w:val="28"/>
                <w:lang w:val="en"/>
              </w:rPr>
              <w:t>in</w:t>
            </w:r>
            <w:r w:rsidR="00BC1E20">
              <w:rPr>
                <w:sz w:val="20"/>
                <w:szCs w:val="28"/>
                <w:lang w:val="en"/>
              </w:rPr>
              <w:t>g s</w:t>
            </w:r>
            <w:r w:rsidRPr="00AE7092">
              <w:rPr>
                <w:sz w:val="20"/>
                <w:szCs w:val="28"/>
                <w:lang w:val="en"/>
              </w:rPr>
              <w:t xml:space="preserve">imilar </w:t>
            </w:r>
            <w:r w:rsidR="00BC1E20">
              <w:rPr>
                <w:sz w:val="20"/>
                <w:szCs w:val="28"/>
                <w:lang w:val="en"/>
              </w:rPr>
              <w:t>s</w:t>
            </w:r>
            <w:r w:rsidRPr="00AE7092">
              <w:rPr>
                <w:sz w:val="20"/>
                <w:szCs w:val="28"/>
                <w:lang w:val="en"/>
              </w:rPr>
              <w:t>trategies</w:t>
            </w:r>
            <w:r>
              <w:rPr>
                <w:sz w:val="20"/>
                <w:szCs w:val="28"/>
                <w:lang w:val="en"/>
              </w:rPr>
              <w:t>.</w:t>
            </w:r>
          </w:p>
          <w:p w14:paraId="50BF333F" w14:textId="05FD1E6F" w:rsidR="000E2CEA" w:rsidRPr="000E2CEA" w:rsidRDefault="000E2CEA" w:rsidP="00403E4F">
            <w:pPr>
              <w:ind w:firstLine="284"/>
              <w:jc w:val="both"/>
              <w:rPr>
                <w:rFonts w:cstheme="minorHAnsi"/>
                <w:sz w:val="20"/>
                <w:szCs w:val="28"/>
                <w:lang w:val="en-US"/>
              </w:rPr>
            </w:pPr>
            <w:r w:rsidRPr="0095140A">
              <w:rPr>
                <w:sz w:val="20"/>
                <w:szCs w:val="28"/>
                <w:lang w:val="en"/>
              </w:rPr>
              <w:t>EDUARDO ROBINI DA SILVA, JULIANA FURLAN, THIAGO FINIMUNDI, ADRIELI ALVES PEREIRA RADAELI</w:t>
            </w:r>
            <w:r>
              <w:rPr>
                <w:sz w:val="20"/>
                <w:szCs w:val="28"/>
                <w:lang w:val="en"/>
              </w:rPr>
              <w:t xml:space="preserve"> and</w:t>
            </w:r>
            <w:r w:rsidRPr="0095140A">
              <w:rPr>
                <w:sz w:val="20"/>
                <w:szCs w:val="28"/>
                <w:lang w:val="en"/>
              </w:rPr>
              <w:t xml:space="preserve"> ERIC CHARLES HENRI </w:t>
            </w:r>
            <w:r w:rsidR="00491BFA" w:rsidRPr="0095140A">
              <w:rPr>
                <w:sz w:val="20"/>
                <w:szCs w:val="28"/>
                <w:lang w:val="en"/>
              </w:rPr>
              <w:t>DORION</w:t>
            </w:r>
            <w:r>
              <w:rPr>
                <w:sz w:val="20"/>
                <w:szCs w:val="28"/>
                <w:lang w:val="en"/>
              </w:rPr>
              <w:t>, authors of the third article</w:t>
            </w:r>
            <w:r w:rsidR="00491BFA">
              <w:rPr>
                <w:sz w:val="20"/>
                <w:szCs w:val="28"/>
                <w:lang w:val="en"/>
              </w:rPr>
              <w:t>,</w:t>
            </w:r>
            <w:r>
              <w:rPr>
                <w:sz w:val="20"/>
                <w:szCs w:val="28"/>
                <w:lang w:val="en"/>
              </w:rPr>
              <w:t xml:space="preserve"> </w:t>
            </w:r>
            <w:r w:rsidRPr="0095140A">
              <w:rPr>
                <w:sz w:val="20"/>
                <w:szCs w:val="28"/>
                <w:lang w:val="en"/>
              </w:rPr>
              <w:t xml:space="preserve">analyze </w:t>
            </w:r>
            <w:r w:rsidR="00491BFA">
              <w:rPr>
                <w:sz w:val="20"/>
                <w:szCs w:val="28"/>
                <w:lang w:val="en"/>
              </w:rPr>
              <w:t>t</w:t>
            </w:r>
            <w:r w:rsidRPr="0095140A">
              <w:rPr>
                <w:sz w:val="20"/>
                <w:szCs w:val="28"/>
                <w:lang w:val="en"/>
              </w:rPr>
              <w:t xml:space="preserve">he production of articles on the evolution of studies </w:t>
            </w:r>
            <w:r w:rsidR="00491BFA">
              <w:rPr>
                <w:sz w:val="20"/>
                <w:szCs w:val="28"/>
                <w:lang w:val="en"/>
              </w:rPr>
              <w:t>about</w:t>
            </w:r>
            <w:r w:rsidRPr="0095140A">
              <w:rPr>
                <w:sz w:val="20"/>
                <w:szCs w:val="28"/>
                <w:lang w:val="en"/>
              </w:rPr>
              <w:t xml:space="preserve"> organizations seen as cultures </w:t>
            </w:r>
            <w:r w:rsidR="00491BFA">
              <w:rPr>
                <w:sz w:val="20"/>
                <w:szCs w:val="28"/>
                <w:lang w:val="en"/>
              </w:rPr>
              <w:t xml:space="preserve">perspective proposed by </w:t>
            </w:r>
            <w:r w:rsidRPr="0095140A">
              <w:rPr>
                <w:sz w:val="20"/>
                <w:szCs w:val="28"/>
                <w:lang w:val="en"/>
              </w:rPr>
              <w:t xml:space="preserve">Gareth Morgan and his theoretical base, found in the work "Images of the Organization", of 2002. The main contribution of the selected </w:t>
            </w:r>
            <w:r w:rsidR="00491BFA">
              <w:rPr>
                <w:sz w:val="20"/>
                <w:szCs w:val="28"/>
                <w:lang w:val="en"/>
              </w:rPr>
              <w:t>studies</w:t>
            </w:r>
            <w:r w:rsidRPr="0095140A">
              <w:rPr>
                <w:sz w:val="20"/>
                <w:szCs w:val="28"/>
                <w:lang w:val="en"/>
              </w:rPr>
              <w:t xml:space="preserve"> was that the leadership styles are fundamental for the perpetuation of the organizational culture and this, in turn, serves as a support for the creation of knowledge, creativity and innovation.</w:t>
            </w:r>
          </w:p>
          <w:p w14:paraId="521DE941" w14:textId="78DCA562" w:rsidR="000E2CEA" w:rsidRPr="000E2CEA" w:rsidRDefault="000E2CEA" w:rsidP="00403E4F">
            <w:pPr>
              <w:ind w:firstLine="284"/>
              <w:jc w:val="both"/>
              <w:rPr>
                <w:rFonts w:cstheme="minorHAnsi"/>
                <w:sz w:val="20"/>
                <w:szCs w:val="28"/>
                <w:lang w:val="en-US"/>
              </w:rPr>
            </w:pPr>
            <w:r w:rsidRPr="004018FD">
              <w:rPr>
                <w:sz w:val="20"/>
                <w:szCs w:val="28"/>
                <w:lang w:val="en"/>
              </w:rPr>
              <w:t xml:space="preserve">Aiming to verify how the study in the field of international </w:t>
            </w:r>
            <w:r w:rsidR="00491BFA">
              <w:rPr>
                <w:sz w:val="20"/>
                <w:szCs w:val="28"/>
                <w:lang w:val="en"/>
              </w:rPr>
              <w:t>human resources</w:t>
            </w:r>
            <w:r w:rsidRPr="004018FD">
              <w:rPr>
                <w:sz w:val="20"/>
                <w:szCs w:val="28"/>
                <w:lang w:val="en"/>
              </w:rPr>
              <w:t xml:space="preserve"> management is reflected at the national level </w:t>
            </w:r>
            <w:r>
              <w:rPr>
                <w:sz w:val="20"/>
                <w:szCs w:val="28"/>
                <w:lang w:val="en"/>
              </w:rPr>
              <w:t>, the</w:t>
            </w:r>
            <w:r w:rsidRPr="004018FD">
              <w:rPr>
                <w:sz w:val="20"/>
                <w:szCs w:val="28"/>
                <w:lang w:val="en"/>
              </w:rPr>
              <w:t xml:space="preserve"> research </w:t>
            </w:r>
            <w:r>
              <w:rPr>
                <w:sz w:val="20"/>
                <w:szCs w:val="28"/>
                <w:lang w:val="en"/>
              </w:rPr>
              <w:t xml:space="preserve">developed by </w:t>
            </w:r>
            <w:r w:rsidRPr="004018FD">
              <w:rPr>
                <w:sz w:val="20"/>
                <w:szCs w:val="28"/>
                <w:lang w:val="en"/>
              </w:rPr>
              <w:t xml:space="preserve">ANDRÉ LUIZ MENDES ATHAYDE, CLAUDIA LUCIANA </w:t>
            </w:r>
            <w:r w:rsidR="00491BFA" w:rsidRPr="004018FD">
              <w:rPr>
                <w:sz w:val="20"/>
                <w:szCs w:val="28"/>
                <w:lang w:val="en"/>
              </w:rPr>
              <w:t xml:space="preserve">TOLENTINO </w:t>
            </w:r>
            <w:r w:rsidRPr="004018FD">
              <w:rPr>
                <w:sz w:val="20"/>
                <w:szCs w:val="28"/>
                <w:lang w:val="en"/>
              </w:rPr>
              <w:t xml:space="preserve">SANTOS, GISELA DEMO </w:t>
            </w:r>
            <w:r w:rsidR="00491BFA" w:rsidRPr="004018FD">
              <w:rPr>
                <w:sz w:val="20"/>
                <w:szCs w:val="28"/>
                <w:lang w:val="en"/>
              </w:rPr>
              <w:t>FIUZA</w:t>
            </w:r>
            <w:r w:rsidR="00491BFA">
              <w:rPr>
                <w:sz w:val="20"/>
                <w:szCs w:val="28"/>
                <w:lang w:val="en"/>
              </w:rPr>
              <w:t xml:space="preserve"> </w:t>
            </w:r>
            <w:r>
              <w:rPr>
                <w:sz w:val="20"/>
                <w:szCs w:val="28"/>
                <w:lang w:val="en"/>
              </w:rPr>
              <w:t>and</w:t>
            </w:r>
            <w:r w:rsidR="00491BFA">
              <w:rPr>
                <w:sz w:val="20"/>
                <w:szCs w:val="28"/>
                <w:lang w:val="en"/>
              </w:rPr>
              <w:t xml:space="preserve"> </w:t>
            </w:r>
            <w:r w:rsidRPr="004018FD">
              <w:rPr>
                <w:sz w:val="20"/>
                <w:szCs w:val="28"/>
                <w:lang w:val="en"/>
              </w:rPr>
              <w:t xml:space="preserve">ANA CAROLINA REZENDE COSTA points to the need to address, among other topics, the role and importance of international </w:t>
            </w:r>
            <w:r w:rsidR="00491BFA">
              <w:rPr>
                <w:sz w:val="20"/>
                <w:szCs w:val="28"/>
                <w:lang w:val="en"/>
              </w:rPr>
              <w:t>human resources</w:t>
            </w:r>
            <w:r w:rsidRPr="004018FD">
              <w:rPr>
                <w:sz w:val="20"/>
                <w:szCs w:val="28"/>
                <w:lang w:val="en"/>
              </w:rPr>
              <w:t xml:space="preserve"> management, fleeing from a purely operational and bureaucratic focus on the expatriation processes</w:t>
            </w:r>
            <w:r>
              <w:rPr>
                <w:sz w:val="20"/>
                <w:szCs w:val="28"/>
                <w:lang w:val="en"/>
              </w:rPr>
              <w:t>.</w:t>
            </w:r>
          </w:p>
          <w:p w14:paraId="089E4D60" w14:textId="41937368" w:rsidR="00417920" w:rsidRPr="000E2CEA" w:rsidRDefault="00417920" w:rsidP="00417920">
            <w:pPr>
              <w:ind w:firstLine="284"/>
              <w:jc w:val="both"/>
              <w:rPr>
                <w:rFonts w:cstheme="minorHAnsi"/>
                <w:sz w:val="20"/>
                <w:szCs w:val="28"/>
                <w:lang w:val="en-US"/>
              </w:rPr>
            </w:pPr>
          </w:p>
          <w:p w14:paraId="75E1352A" w14:textId="77777777" w:rsidR="00417920" w:rsidRPr="000E2CEA" w:rsidRDefault="00417920" w:rsidP="00417920">
            <w:pPr>
              <w:ind w:firstLine="284"/>
              <w:jc w:val="both"/>
              <w:rPr>
                <w:rFonts w:cstheme="minorHAnsi"/>
                <w:sz w:val="18"/>
                <w:szCs w:val="18"/>
                <w:lang w:val="en-US"/>
              </w:rPr>
            </w:pPr>
          </w:p>
        </w:tc>
        <w:tc>
          <w:tcPr>
            <w:tcW w:w="5665" w:type="dxa"/>
            <w:vAlign w:val="center"/>
          </w:tcPr>
          <w:p w14:paraId="1D5DE5CE" w14:textId="2B92AA81" w:rsidR="000E2CEA" w:rsidRPr="00491BFA" w:rsidRDefault="000E2CEA" w:rsidP="00D51039">
            <w:pPr>
              <w:ind w:firstLine="284"/>
              <w:jc w:val="both"/>
              <w:rPr>
                <w:rFonts w:cstheme="minorHAnsi"/>
                <w:sz w:val="20"/>
                <w:szCs w:val="20"/>
                <w:lang w:val="en-US"/>
              </w:rPr>
            </w:pPr>
            <w:r>
              <w:rPr>
                <w:sz w:val="20"/>
                <w:szCs w:val="28"/>
                <w:lang w:val="en"/>
              </w:rPr>
              <w:t xml:space="preserve">The fifth article, authored by </w:t>
            </w:r>
            <w:r w:rsidR="00491BFA" w:rsidRPr="00C07BD7">
              <w:rPr>
                <w:sz w:val="20"/>
                <w:szCs w:val="28"/>
                <w:lang w:val="en"/>
              </w:rPr>
              <w:t xml:space="preserve">RONALTY </w:t>
            </w:r>
            <w:r w:rsidRPr="00C07BD7">
              <w:rPr>
                <w:sz w:val="20"/>
                <w:szCs w:val="28"/>
                <w:lang w:val="en"/>
              </w:rPr>
              <w:t>OLIVEIRA ROCHA, MARIA ELENA LEON OLAVE</w:t>
            </w:r>
            <w:r>
              <w:rPr>
                <w:sz w:val="20"/>
                <w:szCs w:val="28"/>
                <w:lang w:val="en"/>
              </w:rPr>
              <w:t xml:space="preserve"> </w:t>
            </w:r>
            <w:r w:rsidR="00491BFA">
              <w:rPr>
                <w:sz w:val="20"/>
                <w:szCs w:val="28"/>
                <w:lang w:val="en"/>
              </w:rPr>
              <w:t>and</w:t>
            </w:r>
            <w:r w:rsidR="00491BFA" w:rsidRPr="00C07BD7">
              <w:rPr>
                <w:sz w:val="20"/>
                <w:szCs w:val="28"/>
                <w:lang w:val="en"/>
              </w:rPr>
              <w:t xml:space="preserve"> </w:t>
            </w:r>
            <w:r w:rsidRPr="00C07BD7">
              <w:rPr>
                <w:sz w:val="20"/>
                <w:szCs w:val="28"/>
                <w:lang w:val="en"/>
              </w:rPr>
              <w:t xml:space="preserve">EDWARD DAVID MORENO </w:t>
            </w:r>
            <w:r w:rsidR="00491BFA" w:rsidRPr="00C07BD7">
              <w:rPr>
                <w:sz w:val="20"/>
                <w:szCs w:val="28"/>
                <w:lang w:val="en"/>
              </w:rPr>
              <w:t>ORDONEZ</w:t>
            </w:r>
            <w:r w:rsidRPr="00FB27B9">
              <w:rPr>
                <w:sz w:val="20"/>
                <w:szCs w:val="28"/>
                <w:lang w:val="en"/>
              </w:rPr>
              <w:t>, presented in the form of a</w:t>
            </w:r>
            <w:r w:rsidR="00491BFA">
              <w:rPr>
                <w:sz w:val="20"/>
                <w:szCs w:val="28"/>
                <w:lang w:val="en"/>
              </w:rPr>
              <w:t xml:space="preserve">n </w:t>
            </w:r>
            <w:r w:rsidRPr="00FB27B9">
              <w:rPr>
                <w:sz w:val="20"/>
                <w:szCs w:val="28"/>
                <w:lang w:val="en"/>
              </w:rPr>
              <w:t xml:space="preserve">essay, aims to propose a theoretical model that integrates selection of typologies and innovation strategies aimed at increasing the practice of innovation in  </w:t>
            </w:r>
            <w:r w:rsidR="00491BFA">
              <w:rPr>
                <w:sz w:val="20"/>
                <w:szCs w:val="28"/>
                <w:lang w:val="en"/>
              </w:rPr>
              <w:t>i</w:t>
            </w:r>
            <w:r w:rsidRPr="00FB27B9">
              <w:rPr>
                <w:sz w:val="20"/>
                <w:szCs w:val="28"/>
                <w:lang w:val="en"/>
              </w:rPr>
              <w:t xml:space="preserve">nformation </w:t>
            </w:r>
            <w:r w:rsidR="00491BFA">
              <w:rPr>
                <w:sz w:val="20"/>
                <w:szCs w:val="28"/>
                <w:lang w:val="en"/>
              </w:rPr>
              <w:t>t</w:t>
            </w:r>
            <w:r w:rsidRPr="00FB27B9">
              <w:rPr>
                <w:sz w:val="20"/>
                <w:szCs w:val="28"/>
                <w:lang w:val="en"/>
              </w:rPr>
              <w:t>echnology</w:t>
            </w:r>
            <w:r w:rsidR="00491BFA">
              <w:rPr>
                <w:sz w:val="20"/>
                <w:szCs w:val="28"/>
                <w:lang w:val="en"/>
              </w:rPr>
              <w:t xml:space="preserve"> </w:t>
            </w:r>
            <w:r w:rsidRPr="00491BFA">
              <w:rPr>
                <w:sz w:val="20"/>
                <w:szCs w:val="20"/>
                <w:lang w:val="en"/>
              </w:rPr>
              <w:t>startups</w:t>
            </w:r>
            <w:r>
              <w:rPr>
                <w:sz w:val="20"/>
                <w:szCs w:val="28"/>
                <w:lang w:val="en"/>
              </w:rPr>
              <w:t xml:space="preserve">, </w:t>
            </w:r>
            <w:r w:rsidRPr="00491BFA">
              <w:rPr>
                <w:sz w:val="20"/>
                <w:szCs w:val="20"/>
                <w:lang w:val="en"/>
              </w:rPr>
              <w:t>in order  to associate the</w:t>
            </w:r>
            <w:r w:rsidR="00491BFA">
              <w:rPr>
                <w:sz w:val="20"/>
                <w:szCs w:val="20"/>
                <w:lang w:val="en"/>
              </w:rPr>
              <w:t xml:space="preserve"> </w:t>
            </w:r>
            <w:r w:rsidRPr="00491BFA">
              <w:rPr>
                <w:sz w:val="20"/>
                <w:szCs w:val="20"/>
                <w:lang w:val="en"/>
              </w:rPr>
              <w:t xml:space="preserve">activities of startups with the definition of </w:t>
            </w:r>
            <w:r w:rsidR="00491BFA">
              <w:rPr>
                <w:sz w:val="20"/>
                <w:szCs w:val="20"/>
                <w:lang w:val="en"/>
              </w:rPr>
              <w:t>t</w:t>
            </w:r>
            <w:r w:rsidRPr="00491BFA">
              <w:rPr>
                <w:sz w:val="20"/>
                <w:szCs w:val="20"/>
                <w:lang w:val="en"/>
              </w:rPr>
              <w:t>ypologies and innovation strategies that promote better business outcomes, as well as promote gains in learning and innovation practices.</w:t>
            </w:r>
          </w:p>
          <w:p w14:paraId="3645CEDA" w14:textId="767EC7F4" w:rsidR="000E2CEA" w:rsidRPr="000E2CEA" w:rsidRDefault="000E2CEA" w:rsidP="00D51039">
            <w:pPr>
              <w:ind w:firstLine="284"/>
              <w:jc w:val="both"/>
              <w:rPr>
                <w:rFonts w:cstheme="minorHAnsi"/>
                <w:sz w:val="20"/>
                <w:szCs w:val="28"/>
                <w:lang w:val="en-US"/>
              </w:rPr>
            </w:pPr>
            <w:r>
              <w:rPr>
                <w:sz w:val="20"/>
                <w:szCs w:val="28"/>
                <w:lang w:val="en"/>
              </w:rPr>
              <w:t xml:space="preserve">In the sixth article, </w:t>
            </w:r>
            <w:r w:rsidRPr="00E975D7">
              <w:rPr>
                <w:sz w:val="20"/>
                <w:szCs w:val="28"/>
                <w:lang w:val="en"/>
              </w:rPr>
              <w:t xml:space="preserve">HENRIQUE CÉSAR MELO RIBEIRO analyzes the scientific production of the thematic area </w:t>
            </w:r>
            <w:r w:rsidR="005F5A4C">
              <w:rPr>
                <w:sz w:val="20"/>
                <w:szCs w:val="28"/>
                <w:lang w:val="en"/>
              </w:rPr>
              <w:t>C</w:t>
            </w:r>
            <w:r w:rsidRPr="00E975D7">
              <w:rPr>
                <w:sz w:val="20"/>
                <w:szCs w:val="28"/>
                <w:lang w:val="en"/>
              </w:rPr>
              <w:t xml:space="preserve">ontrollership and </w:t>
            </w:r>
            <w:r w:rsidR="005F5A4C">
              <w:rPr>
                <w:sz w:val="20"/>
                <w:szCs w:val="28"/>
                <w:lang w:val="en"/>
              </w:rPr>
              <w:t>M</w:t>
            </w:r>
            <w:r w:rsidRPr="00E975D7">
              <w:rPr>
                <w:sz w:val="20"/>
                <w:szCs w:val="28"/>
                <w:lang w:val="en"/>
              </w:rPr>
              <w:t xml:space="preserve">anagerial </w:t>
            </w:r>
            <w:r w:rsidR="005F5A4C">
              <w:rPr>
                <w:sz w:val="20"/>
                <w:szCs w:val="28"/>
                <w:lang w:val="en"/>
              </w:rPr>
              <w:t>A</w:t>
            </w:r>
            <w:r w:rsidRPr="00E975D7">
              <w:rPr>
                <w:sz w:val="20"/>
                <w:szCs w:val="28"/>
                <w:lang w:val="en"/>
              </w:rPr>
              <w:t xml:space="preserve">ccounting disclosed at the </w:t>
            </w:r>
            <w:proofErr w:type="spellStart"/>
            <w:r w:rsidRPr="00E975D7">
              <w:rPr>
                <w:sz w:val="20"/>
                <w:szCs w:val="28"/>
                <w:lang w:val="en"/>
              </w:rPr>
              <w:t>Anpcont</w:t>
            </w:r>
            <w:proofErr w:type="spellEnd"/>
            <w:r w:rsidRPr="00E975D7">
              <w:rPr>
                <w:sz w:val="20"/>
                <w:szCs w:val="28"/>
                <w:lang w:val="en"/>
              </w:rPr>
              <w:t xml:space="preserve"> Congress from 2007 to 2016.</w:t>
            </w:r>
            <w:r>
              <w:rPr>
                <w:sz w:val="20"/>
                <w:szCs w:val="28"/>
                <w:lang w:val="en"/>
              </w:rPr>
              <w:t xml:space="preserve">The most fruitful authors, the networks of coauthors and institutions and the most published </w:t>
            </w:r>
            <w:r w:rsidR="005F5A4C">
              <w:rPr>
                <w:sz w:val="20"/>
                <w:szCs w:val="28"/>
                <w:lang w:val="en"/>
              </w:rPr>
              <w:t>t</w:t>
            </w:r>
            <w:r>
              <w:rPr>
                <w:sz w:val="20"/>
                <w:szCs w:val="28"/>
                <w:lang w:val="en"/>
              </w:rPr>
              <w:t>hemes were identified.</w:t>
            </w:r>
          </w:p>
          <w:p w14:paraId="42A422E3" w14:textId="68BB48DC" w:rsidR="000E2CEA" w:rsidRPr="000E2CEA" w:rsidRDefault="000E2CEA" w:rsidP="00866852">
            <w:pPr>
              <w:ind w:firstLine="284"/>
              <w:jc w:val="both"/>
              <w:rPr>
                <w:rFonts w:cstheme="minorHAnsi"/>
                <w:sz w:val="20"/>
                <w:szCs w:val="28"/>
                <w:lang w:val="en-US"/>
              </w:rPr>
            </w:pPr>
            <w:r>
              <w:rPr>
                <w:sz w:val="20"/>
                <w:szCs w:val="28"/>
                <w:lang w:val="en"/>
              </w:rPr>
              <w:t xml:space="preserve">Closing this number, </w:t>
            </w:r>
            <w:r w:rsidRPr="00E975D7">
              <w:rPr>
                <w:sz w:val="20"/>
                <w:szCs w:val="28"/>
                <w:lang w:val="en"/>
              </w:rPr>
              <w:t>PATRICIA AYUMI H. V DE CARVALHO</w:t>
            </w:r>
            <w:r>
              <w:rPr>
                <w:sz w:val="20"/>
                <w:szCs w:val="28"/>
                <w:lang w:val="en"/>
              </w:rPr>
              <w:t xml:space="preserve"> and</w:t>
            </w:r>
            <w:r w:rsidRPr="00E975D7">
              <w:rPr>
                <w:sz w:val="20"/>
                <w:szCs w:val="28"/>
                <w:lang w:val="en"/>
              </w:rPr>
              <w:t xml:space="preserve"> MARCOS COHEN</w:t>
            </w:r>
            <w:r>
              <w:rPr>
                <w:sz w:val="20"/>
                <w:szCs w:val="28"/>
                <w:lang w:val="en"/>
              </w:rPr>
              <w:t xml:space="preserve"> approached </w:t>
            </w:r>
            <w:r w:rsidRPr="00E975D7">
              <w:rPr>
                <w:sz w:val="20"/>
                <w:szCs w:val="28"/>
                <w:lang w:val="en"/>
              </w:rPr>
              <w:t xml:space="preserve">the way in which sustainable entrepreneurs mobilize resources while trying to legitimize and attract </w:t>
            </w:r>
            <w:r w:rsidRPr="00E975D7">
              <w:rPr>
                <w:i/>
                <w:iCs/>
                <w:sz w:val="20"/>
                <w:szCs w:val="28"/>
                <w:lang w:val="en"/>
              </w:rPr>
              <w:t xml:space="preserve">stakeholders </w:t>
            </w:r>
            <w:r w:rsidRPr="00E975D7">
              <w:rPr>
                <w:sz w:val="20"/>
                <w:szCs w:val="28"/>
                <w:lang w:val="en"/>
              </w:rPr>
              <w:t>for your business.</w:t>
            </w:r>
            <w:r w:rsidR="005F5A4C">
              <w:rPr>
                <w:sz w:val="20"/>
                <w:szCs w:val="28"/>
                <w:lang w:val="en"/>
              </w:rPr>
              <w:t xml:space="preserve"> </w:t>
            </w:r>
            <w:r>
              <w:rPr>
                <w:sz w:val="20"/>
                <w:szCs w:val="28"/>
                <w:lang w:val="en"/>
              </w:rPr>
              <w:t>The authors identified the</w:t>
            </w:r>
            <w:r w:rsidR="005F5A4C">
              <w:rPr>
                <w:sz w:val="20"/>
                <w:szCs w:val="28"/>
                <w:lang w:val="en"/>
              </w:rPr>
              <w:t xml:space="preserve"> </w:t>
            </w:r>
            <w:r w:rsidRPr="00DC58B5">
              <w:rPr>
                <w:sz w:val="20"/>
                <w:szCs w:val="28"/>
                <w:lang w:val="en"/>
              </w:rPr>
              <w:t>logic of</w:t>
            </w:r>
            <w:r w:rsidR="005F5A4C">
              <w:rPr>
                <w:sz w:val="20"/>
                <w:szCs w:val="28"/>
                <w:lang w:val="en"/>
              </w:rPr>
              <w:t xml:space="preserve"> </w:t>
            </w:r>
            <w:r w:rsidRPr="00DC58B5">
              <w:rPr>
                <w:i/>
                <w:iCs/>
                <w:sz w:val="20"/>
                <w:szCs w:val="28"/>
                <w:lang w:val="en"/>
              </w:rPr>
              <w:t>Causation</w:t>
            </w:r>
            <w:r w:rsidR="005F5A4C">
              <w:rPr>
                <w:i/>
                <w:iCs/>
                <w:sz w:val="20"/>
                <w:szCs w:val="28"/>
                <w:lang w:val="en"/>
              </w:rPr>
              <w:t xml:space="preserve"> </w:t>
            </w:r>
            <w:r w:rsidRPr="00DC58B5">
              <w:rPr>
                <w:sz w:val="20"/>
                <w:szCs w:val="28"/>
                <w:lang w:val="en"/>
              </w:rPr>
              <w:t>when the objective is to search for legitimacy and convincing of stakeholders</w:t>
            </w:r>
            <w:r w:rsidR="005F5A4C">
              <w:rPr>
                <w:sz w:val="20"/>
                <w:szCs w:val="28"/>
                <w:lang w:val="en"/>
              </w:rPr>
              <w:t xml:space="preserve"> </w:t>
            </w:r>
            <w:r>
              <w:rPr>
                <w:sz w:val="20"/>
                <w:szCs w:val="28"/>
                <w:lang w:val="en"/>
              </w:rPr>
              <w:t>and</w:t>
            </w:r>
            <w:r w:rsidR="005F5A4C">
              <w:rPr>
                <w:sz w:val="20"/>
                <w:szCs w:val="28"/>
                <w:lang w:val="en"/>
              </w:rPr>
              <w:t xml:space="preserve"> </w:t>
            </w:r>
            <w:r w:rsidRPr="00DC58B5">
              <w:rPr>
                <w:sz w:val="20"/>
                <w:szCs w:val="28"/>
                <w:lang w:val="en"/>
              </w:rPr>
              <w:t>variations over time, according to experimentation and iterative learning of entrepreneurs, following a logic of</w:t>
            </w:r>
            <w:r w:rsidR="005F5A4C">
              <w:rPr>
                <w:sz w:val="20"/>
                <w:szCs w:val="28"/>
                <w:lang w:val="en"/>
              </w:rPr>
              <w:t xml:space="preserve"> </w:t>
            </w:r>
            <w:r w:rsidR="005F5A4C">
              <w:rPr>
                <w:i/>
                <w:iCs/>
                <w:sz w:val="20"/>
                <w:szCs w:val="28"/>
                <w:lang w:val="en"/>
              </w:rPr>
              <w:t>E</w:t>
            </w:r>
            <w:r w:rsidRPr="00DC58B5">
              <w:rPr>
                <w:i/>
                <w:iCs/>
                <w:sz w:val="20"/>
                <w:szCs w:val="28"/>
                <w:lang w:val="en"/>
              </w:rPr>
              <w:t>ffectuation</w:t>
            </w:r>
            <w:r w:rsidRPr="00DC58B5">
              <w:rPr>
                <w:sz w:val="20"/>
                <w:szCs w:val="28"/>
                <w:lang w:val="en"/>
              </w:rPr>
              <w:t>, as new challenges and opportunities arise for the entrepreneur.</w:t>
            </w:r>
          </w:p>
          <w:p w14:paraId="75733EF1" w14:textId="0418E531" w:rsidR="000E2CEA" w:rsidRPr="000E2CEA" w:rsidRDefault="000E2CEA" w:rsidP="00DA4EB4">
            <w:pPr>
              <w:ind w:firstLine="284"/>
              <w:jc w:val="both"/>
              <w:rPr>
                <w:rFonts w:cstheme="minorHAnsi"/>
                <w:sz w:val="20"/>
                <w:szCs w:val="28"/>
                <w:lang w:val="en-US"/>
              </w:rPr>
            </w:pPr>
            <w:r>
              <w:rPr>
                <w:sz w:val="20"/>
                <w:szCs w:val="28"/>
                <w:lang w:val="en"/>
              </w:rPr>
              <w:t xml:space="preserve">Here we reinforce our commitment to expanding the knowledge of researchers about the various research methods, as well as the various themes dealt with in research in the field of applied social sciences, in addition to being open to contributions that </w:t>
            </w:r>
            <w:r w:rsidR="005F5A4C">
              <w:rPr>
                <w:sz w:val="20"/>
                <w:szCs w:val="28"/>
                <w:lang w:val="en"/>
              </w:rPr>
              <w:t>p</w:t>
            </w:r>
            <w:r>
              <w:rPr>
                <w:sz w:val="20"/>
                <w:szCs w:val="28"/>
                <w:lang w:val="en"/>
              </w:rPr>
              <w:t>rovide a basis for the development of new research.</w:t>
            </w:r>
          </w:p>
          <w:p w14:paraId="1D88DB61" w14:textId="77777777" w:rsidR="00417920" w:rsidRPr="000E2CEA" w:rsidRDefault="00417920" w:rsidP="00417920">
            <w:pPr>
              <w:jc w:val="right"/>
              <w:rPr>
                <w:rFonts w:cs="Arial"/>
                <w:sz w:val="20"/>
                <w:szCs w:val="20"/>
                <w:lang w:val="en-US"/>
              </w:rPr>
            </w:pPr>
          </w:p>
          <w:p w14:paraId="2654E63E" w14:textId="77777777" w:rsidR="00417920" w:rsidRPr="000E2CEA" w:rsidRDefault="00417920" w:rsidP="00417920">
            <w:pPr>
              <w:jc w:val="right"/>
              <w:rPr>
                <w:rFonts w:cs="Arial"/>
                <w:sz w:val="20"/>
                <w:szCs w:val="20"/>
                <w:lang w:val="en-US"/>
              </w:rPr>
            </w:pPr>
          </w:p>
          <w:p w14:paraId="0A3028B1" w14:textId="77777777" w:rsidR="000E2CEA" w:rsidRPr="00D2176C" w:rsidRDefault="000E2CEA" w:rsidP="00415190">
            <w:pPr>
              <w:jc w:val="right"/>
              <w:rPr>
                <w:rFonts w:cs="Arial"/>
                <w:sz w:val="20"/>
                <w:szCs w:val="20"/>
              </w:rPr>
            </w:pPr>
            <w:r>
              <w:rPr>
                <w:sz w:val="20"/>
                <w:szCs w:val="20"/>
                <w:lang w:val="en"/>
              </w:rPr>
              <w:t>Good reading, everyone!</w:t>
            </w:r>
          </w:p>
          <w:p w14:paraId="16B607DB" w14:textId="77777777" w:rsidR="00417920" w:rsidRPr="00D2176C" w:rsidRDefault="00417920" w:rsidP="00417920">
            <w:pPr>
              <w:ind w:firstLine="284"/>
              <w:jc w:val="right"/>
              <w:rPr>
                <w:rFonts w:cs="Arial"/>
                <w:sz w:val="20"/>
                <w:szCs w:val="20"/>
              </w:rPr>
            </w:pPr>
          </w:p>
          <w:p w14:paraId="605815F4" w14:textId="77777777" w:rsidR="00417920" w:rsidRPr="00D2176C" w:rsidRDefault="00417920" w:rsidP="00417920">
            <w:pPr>
              <w:ind w:firstLine="284"/>
              <w:jc w:val="right"/>
              <w:rPr>
                <w:rFonts w:cs="Arial"/>
                <w:sz w:val="20"/>
                <w:szCs w:val="20"/>
              </w:rPr>
            </w:pPr>
            <w:r w:rsidRPr="00D2176C">
              <w:rPr>
                <w:rFonts w:cs="Arial"/>
                <w:sz w:val="20"/>
                <w:szCs w:val="20"/>
              </w:rPr>
              <w:t>Prof. Dr. Alexandre Teixeira Dias</w:t>
            </w:r>
          </w:p>
          <w:p w14:paraId="2E4F10BA" w14:textId="77777777" w:rsidR="00417920" w:rsidRPr="00D2176C" w:rsidRDefault="00417920" w:rsidP="00417920">
            <w:pPr>
              <w:ind w:firstLine="284"/>
              <w:jc w:val="right"/>
              <w:rPr>
                <w:rFonts w:cs="Arial"/>
                <w:sz w:val="20"/>
                <w:szCs w:val="20"/>
              </w:rPr>
            </w:pPr>
            <w:r w:rsidRPr="00D2176C">
              <w:rPr>
                <w:rFonts w:cs="Arial"/>
                <w:sz w:val="20"/>
                <w:szCs w:val="20"/>
              </w:rPr>
              <w:t>Prof. Dr. Cid Gonçalves Filho</w:t>
            </w:r>
          </w:p>
          <w:p w14:paraId="3F4867A1" w14:textId="7495D28F" w:rsidR="00417920" w:rsidRPr="00BC6767" w:rsidRDefault="00417920" w:rsidP="00417920">
            <w:pPr>
              <w:ind w:firstLine="284"/>
              <w:jc w:val="right"/>
              <w:rPr>
                <w:rFonts w:cs="Arial"/>
                <w:sz w:val="20"/>
                <w:szCs w:val="20"/>
              </w:rPr>
            </w:pPr>
            <w:proofErr w:type="spellStart"/>
            <w:r w:rsidRPr="00D2176C">
              <w:rPr>
                <w:rFonts w:cs="Arial"/>
                <w:sz w:val="20"/>
                <w:szCs w:val="20"/>
              </w:rPr>
              <w:t>Editor</w:t>
            </w:r>
            <w:r>
              <w:rPr>
                <w:rFonts w:cs="Arial"/>
                <w:sz w:val="20"/>
                <w:szCs w:val="20"/>
              </w:rPr>
              <w:t>s</w:t>
            </w:r>
            <w:proofErr w:type="spellEnd"/>
          </w:p>
        </w:tc>
      </w:tr>
      <w:tr w:rsidR="00417920" w:rsidRPr="00BD6F77" w14:paraId="755E8B3C" w14:textId="77777777" w:rsidTr="00395BC4">
        <w:tc>
          <w:tcPr>
            <w:tcW w:w="5676" w:type="dxa"/>
          </w:tcPr>
          <w:p w14:paraId="71D5B5B1" w14:textId="77777777" w:rsidR="00417920" w:rsidRPr="00395BC4" w:rsidRDefault="00417920" w:rsidP="00417920">
            <w:pPr>
              <w:ind w:firstLine="284"/>
              <w:jc w:val="both"/>
              <w:rPr>
                <w:rFonts w:cs="Arial"/>
                <w:sz w:val="18"/>
                <w:szCs w:val="18"/>
              </w:rPr>
            </w:pPr>
          </w:p>
        </w:tc>
        <w:tc>
          <w:tcPr>
            <w:tcW w:w="5665" w:type="dxa"/>
          </w:tcPr>
          <w:p w14:paraId="1FEF7B33" w14:textId="77777777" w:rsidR="00417920" w:rsidRDefault="00417920" w:rsidP="00417920">
            <w:pPr>
              <w:ind w:firstLine="284"/>
              <w:jc w:val="both"/>
              <w:rPr>
                <w:rFonts w:cs="Arial"/>
                <w:iCs/>
                <w:sz w:val="20"/>
                <w:szCs w:val="20"/>
              </w:rPr>
            </w:pPr>
          </w:p>
          <w:p w14:paraId="094D4BB8" w14:textId="41560EF2" w:rsidR="00417920" w:rsidRPr="00A02E05" w:rsidRDefault="00417920" w:rsidP="00417920">
            <w:pPr>
              <w:jc w:val="right"/>
              <w:rPr>
                <w:rFonts w:cs="Arial"/>
                <w:iCs/>
                <w:sz w:val="20"/>
                <w:szCs w:val="20"/>
              </w:rPr>
            </w:pPr>
            <w:r w:rsidRPr="00D65137">
              <w:rPr>
                <w:rFonts w:cs="Arial"/>
                <w:iCs/>
                <w:sz w:val="20"/>
                <w:szCs w:val="20"/>
              </w:rPr>
              <w:t>http://dx.doi.org/</w:t>
            </w:r>
            <w:r w:rsidRPr="00D54523">
              <w:rPr>
                <w:rFonts w:cs="Arial"/>
                <w:iCs/>
                <w:sz w:val="20"/>
                <w:szCs w:val="20"/>
              </w:rPr>
              <w:t>10.21714/pretexto.v</w:t>
            </w:r>
            <w:r>
              <w:rPr>
                <w:rFonts w:cs="Arial"/>
                <w:iCs/>
                <w:sz w:val="20"/>
                <w:szCs w:val="20"/>
              </w:rPr>
              <w:t>20</w:t>
            </w:r>
            <w:r w:rsidRPr="00D54523">
              <w:rPr>
                <w:rFonts w:cs="Arial"/>
                <w:iCs/>
                <w:sz w:val="20"/>
                <w:szCs w:val="20"/>
              </w:rPr>
              <w:t>i</w:t>
            </w:r>
            <w:r>
              <w:rPr>
                <w:rFonts w:cs="Arial"/>
                <w:iCs/>
                <w:sz w:val="20"/>
                <w:szCs w:val="20"/>
              </w:rPr>
              <w:t>2</w:t>
            </w:r>
            <w:r w:rsidRPr="00D54523">
              <w:rPr>
                <w:rFonts w:cs="Arial"/>
                <w:iCs/>
                <w:sz w:val="20"/>
                <w:szCs w:val="20"/>
              </w:rPr>
              <w:t>.</w:t>
            </w:r>
            <w:r>
              <w:rPr>
                <w:rFonts w:cs="Arial"/>
                <w:iCs/>
                <w:sz w:val="20"/>
                <w:szCs w:val="20"/>
              </w:rPr>
              <w:t>6774</w:t>
            </w:r>
          </w:p>
        </w:tc>
      </w:tr>
    </w:tbl>
    <w:p w14:paraId="4710823E" w14:textId="77777777" w:rsidR="00207EB8" w:rsidRPr="00BD6F77" w:rsidRDefault="00207EB8" w:rsidP="005B2418">
      <w:pPr>
        <w:spacing w:after="0" w:line="240" w:lineRule="auto"/>
        <w:jc w:val="both"/>
        <w:rPr>
          <w:rFonts w:cstheme="minorHAnsi"/>
          <w:sz w:val="20"/>
          <w:szCs w:val="20"/>
        </w:rPr>
      </w:pPr>
    </w:p>
    <w:p w14:paraId="5F6171B1" w14:textId="77777777" w:rsidR="00FC5210" w:rsidRPr="00BD6F77" w:rsidRDefault="00FC5210">
      <w:r w:rsidRPr="00BD6F77">
        <w:br w:type="page"/>
      </w:r>
    </w:p>
    <w:p w14:paraId="38538617" w14:textId="77777777" w:rsidR="00D3797B" w:rsidRPr="00BD6F77" w:rsidRDefault="00D3797B">
      <w:pPr>
        <w:sectPr w:rsidR="00D3797B" w:rsidRPr="00BD6F77" w:rsidSect="00821247">
          <w:type w:val="continuous"/>
          <w:pgSz w:w="11906" w:h="16838"/>
          <w:pgMar w:top="1440" w:right="454" w:bottom="1440" w:left="567" w:header="709" w:footer="709" w:gutter="0"/>
          <w:cols w:space="176"/>
          <w:docGrid w:linePitch="360"/>
        </w:sectPr>
      </w:pPr>
    </w:p>
    <w:tbl>
      <w:tblPr>
        <w:tblStyle w:val="Tabelacomgrade"/>
        <w:tblW w:w="8755" w:type="dxa"/>
        <w:tblLook w:val="04A0" w:firstRow="1" w:lastRow="0" w:firstColumn="1" w:lastColumn="0" w:noHBand="0" w:noVBand="1"/>
      </w:tblPr>
      <w:tblGrid>
        <w:gridCol w:w="4040"/>
        <w:gridCol w:w="825"/>
        <w:gridCol w:w="3890"/>
      </w:tblGrid>
      <w:tr w:rsidR="003F3AC3" w14:paraId="6317CAB4" w14:textId="77777777" w:rsidTr="00BA29A5">
        <w:tc>
          <w:tcPr>
            <w:tcW w:w="4040" w:type="dxa"/>
            <w:vMerge w:val="restart"/>
            <w:tcBorders>
              <w:top w:val="nil"/>
              <w:left w:val="nil"/>
              <w:bottom w:val="nil"/>
              <w:right w:val="nil"/>
            </w:tcBorders>
          </w:tcPr>
          <w:p w14:paraId="774C04AE" w14:textId="77777777" w:rsidR="003F3AC3" w:rsidRDefault="003F3AC3" w:rsidP="003F3AC3">
            <w:pPr>
              <w:rPr>
                <w:rFonts w:cstheme="minorHAnsi"/>
                <w:sz w:val="20"/>
                <w:szCs w:val="20"/>
              </w:rPr>
            </w:pPr>
            <w:r>
              <w:rPr>
                <w:rFonts w:cstheme="minorHAnsi"/>
                <w:sz w:val="56"/>
                <w:szCs w:val="20"/>
              </w:rPr>
              <w:lastRenderedPageBreak/>
              <w:t>CONTENTS</w:t>
            </w:r>
          </w:p>
        </w:tc>
        <w:tc>
          <w:tcPr>
            <w:tcW w:w="825" w:type="dxa"/>
            <w:tcBorders>
              <w:top w:val="nil"/>
              <w:left w:val="nil"/>
              <w:bottom w:val="single" w:sz="4" w:space="0" w:color="auto"/>
              <w:right w:val="nil"/>
            </w:tcBorders>
          </w:tcPr>
          <w:p w14:paraId="3A5C8FBB" w14:textId="77777777" w:rsidR="003F3AC3" w:rsidRDefault="003F3AC3" w:rsidP="003F3AC3">
            <w:pPr>
              <w:spacing w:after="120"/>
              <w:rPr>
                <w:rFonts w:cstheme="minorHAnsi"/>
                <w:sz w:val="20"/>
                <w:szCs w:val="20"/>
              </w:rPr>
            </w:pPr>
          </w:p>
        </w:tc>
        <w:tc>
          <w:tcPr>
            <w:tcW w:w="3890" w:type="dxa"/>
            <w:tcBorders>
              <w:top w:val="nil"/>
              <w:left w:val="nil"/>
              <w:bottom w:val="single" w:sz="4" w:space="0" w:color="auto"/>
              <w:right w:val="nil"/>
            </w:tcBorders>
          </w:tcPr>
          <w:p w14:paraId="0C02D0FA" w14:textId="77777777" w:rsidR="003F3AC3" w:rsidRDefault="003F3AC3" w:rsidP="003F3AC3">
            <w:pPr>
              <w:spacing w:after="120"/>
              <w:rPr>
                <w:rFonts w:cstheme="minorHAnsi"/>
                <w:sz w:val="20"/>
                <w:szCs w:val="20"/>
              </w:rPr>
            </w:pPr>
          </w:p>
        </w:tc>
      </w:tr>
      <w:tr w:rsidR="003F3AC3" w14:paraId="4DC038A1" w14:textId="77777777" w:rsidTr="00E975D7">
        <w:tc>
          <w:tcPr>
            <w:tcW w:w="4040" w:type="dxa"/>
            <w:vMerge/>
            <w:tcBorders>
              <w:top w:val="nil"/>
              <w:left w:val="nil"/>
              <w:bottom w:val="nil"/>
              <w:right w:val="nil"/>
            </w:tcBorders>
          </w:tcPr>
          <w:p w14:paraId="22C84AF6" w14:textId="77777777" w:rsidR="003F3AC3" w:rsidRDefault="003F3AC3" w:rsidP="003F3AC3">
            <w:pPr>
              <w:spacing w:after="120"/>
              <w:rPr>
                <w:rFonts w:cstheme="minorHAnsi"/>
                <w:sz w:val="20"/>
                <w:szCs w:val="20"/>
              </w:rPr>
            </w:pPr>
          </w:p>
        </w:tc>
        <w:tc>
          <w:tcPr>
            <w:tcW w:w="825" w:type="dxa"/>
            <w:tcBorders>
              <w:left w:val="nil"/>
              <w:bottom w:val="nil"/>
              <w:right w:val="nil"/>
            </w:tcBorders>
            <w:vAlign w:val="center"/>
          </w:tcPr>
          <w:p w14:paraId="78F08499" w14:textId="77777777" w:rsidR="003F3AC3" w:rsidRDefault="003F3AC3" w:rsidP="003F3AC3">
            <w:pPr>
              <w:spacing w:after="120"/>
              <w:rPr>
                <w:rFonts w:cstheme="minorHAnsi"/>
                <w:sz w:val="20"/>
                <w:szCs w:val="20"/>
              </w:rPr>
            </w:pPr>
          </w:p>
        </w:tc>
        <w:tc>
          <w:tcPr>
            <w:tcW w:w="3890" w:type="dxa"/>
            <w:tcBorders>
              <w:left w:val="nil"/>
              <w:bottom w:val="nil"/>
            </w:tcBorders>
          </w:tcPr>
          <w:p w14:paraId="3E1BDB7E" w14:textId="77777777" w:rsidR="003F3AC3" w:rsidRDefault="003F3AC3" w:rsidP="003F3AC3">
            <w:pPr>
              <w:spacing w:after="120"/>
              <w:rPr>
                <w:rFonts w:cstheme="minorHAnsi"/>
                <w:sz w:val="20"/>
                <w:szCs w:val="20"/>
              </w:rPr>
            </w:pPr>
          </w:p>
        </w:tc>
      </w:tr>
      <w:tr w:rsidR="003F3AC3" w14:paraId="1BAC7B51" w14:textId="77777777" w:rsidTr="00E975D7">
        <w:tc>
          <w:tcPr>
            <w:tcW w:w="4040" w:type="dxa"/>
            <w:tcBorders>
              <w:top w:val="nil"/>
              <w:left w:val="nil"/>
              <w:bottom w:val="nil"/>
              <w:right w:val="nil"/>
            </w:tcBorders>
          </w:tcPr>
          <w:p w14:paraId="624959BE" w14:textId="77777777" w:rsidR="003F3AC3" w:rsidRDefault="003F3AC3" w:rsidP="003F3AC3">
            <w:pPr>
              <w:spacing w:after="120"/>
              <w:rPr>
                <w:rFonts w:cstheme="minorHAnsi"/>
                <w:sz w:val="20"/>
                <w:szCs w:val="20"/>
              </w:rPr>
            </w:pPr>
          </w:p>
        </w:tc>
        <w:tc>
          <w:tcPr>
            <w:tcW w:w="825" w:type="dxa"/>
            <w:tcBorders>
              <w:top w:val="nil"/>
              <w:left w:val="nil"/>
              <w:bottom w:val="nil"/>
              <w:right w:val="nil"/>
            </w:tcBorders>
            <w:vAlign w:val="center"/>
          </w:tcPr>
          <w:p w14:paraId="3304C563" w14:textId="77777777" w:rsidR="003F3AC3" w:rsidRDefault="003F3AC3" w:rsidP="003F3AC3">
            <w:pPr>
              <w:spacing w:after="120"/>
              <w:rPr>
                <w:rFonts w:cstheme="minorHAnsi"/>
                <w:sz w:val="20"/>
                <w:szCs w:val="20"/>
              </w:rPr>
            </w:pPr>
          </w:p>
        </w:tc>
        <w:tc>
          <w:tcPr>
            <w:tcW w:w="3890" w:type="dxa"/>
            <w:tcBorders>
              <w:top w:val="nil"/>
              <w:left w:val="nil"/>
              <w:bottom w:val="nil"/>
            </w:tcBorders>
          </w:tcPr>
          <w:p w14:paraId="59152800" w14:textId="77777777" w:rsidR="003F3AC3" w:rsidRDefault="003F3AC3" w:rsidP="003F3AC3">
            <w:pPr>
              <w:spacing w:after="120"/>
              <w:rPr>
                <w:rFonts w:cstheme="minorHAnsi"/>
                <w:sz w:val="20"/>
                <w:szCs w:val="20"/>
              </w:rPr>
            </w:pPr>
          </w:p>
        </w:tc>
      </w:tr>
      <w:tr w:rsidR="003F3AC3" w14:paraId="2F6BB9AF" w14:textId="77777777" w:rsidTr="00BA29A5">
        <w:trPr>
          <w:trHeight w:val="850"/>
        </w:trPr>
        <w:tc>
          <w:tcPr>
            <w:tcW w:w="4040" w:type="dxa"/>
            <w:tcBorders>
              <w:top w:val="nil"/>
              <w:left w:val="nil"/>
              <w:bottom w:val="nil"/>
              <w:right w:val="nil"/>
            </w:tcBorders>
            <w:vAlign w:val="bottom"/>
          </w:tcPr>
          <w:p w14:paraId="43039ACF" w14:textId="77777777" w:rsidR="003F3AC3" w:rsidRPr="0034730A" w:rsidRDefault="003F3AC3" w:rsidP="003F3AC3">
            <w:pPr>
              <w:jc w:val="right"/>
              <w:rPr>
                <w:rFonts w:cstheme="minorHAnsi"/>
                <w:sz w:val="28"/>
                <w:szCs w:val="20"/>
              </w:rPr>
            </w:pPr>
            <w:r w:rsidRPr="0034730A">
              <w:rPr>
                <w:rFonts w:cstheme="minorHAnsi"/>
                <w:sz w:val="28"/>
                <w:szCs w:val="20"/>
              </w:rPr>
              <w:t>EDITORIAL</w:t>
            </w:r>
          </w:p>
        </w:tc>
        <w:tc>
          <w:tcPr>
            <w:tcW w:w="825" w:type="dxa"/>
            <w:tcBorders>
              <w:top w:val="nil"/>
              <w:left w:val="nil"/>
              <w:bottom w:val="nil"/>
              <w:right w:val="nil"/>
            </w:tcBorders>
            <w:vAlign w:val="bottom"/>
          </w:tcPr>
          <w:p w14:paraId="7C56BC81" w14:textId="54809197" w:rsidR="003F3AC3" w:rsidRPr="0034730A" w:rsidRDefault="003F3AC3" w:rsidP="003F3AC3">
            <w:pPr>
              <w:rPr>
                <w:rFonts w:cstheme="minorHAnsi"/>
                <w:b/>
                <w:sz w:val="20"/>
                <w:szCs w:val="20"/>
              </w:rPr>
            </w:pPr>
            <w:r>
              <w:rPr>
                <w:rFonts w:cstheme="minorHAnsi"/>
                <w:b/>
                <w:sz w:val="40"/>
                <w:szCs w:val="20"/>
              </w:rPr>
              <w:t>3</w:t>
            </w:r>
          </w:p>
        </w:tc>
        <w:tc>
          <w:tcPr>
            <w:tcW w:w="3890" w:type="dxa"/>
            <w:tcBorders>
              <w:top w:val="nil"/>
              <w:left w:val="nil"/>
              <w:bottom w:val="nil"/>
            </w:tcBorders>
            <w:vAlign w:val="bottom"/>
          </w:tcPr>
          <w:p w14:paraId="268AA1BE" w14:textId="77777777" w:rsidR="003F3AC3" w:rsidRDefault="003F3AC3" w:rsidP="003F3AC3">
            <w:pPr>
              <w:rPr>
                <w:rFonts w:cstheme="minorHAnsi"/>
                <w:sz w:val="20"/>
                <w:szCs w:val="20"/>
              </w:rPr>
            </w:pPr>
          </w:p>
        </w:tc>
      </w:tr>
      <w:tr w:rsidR="003F3AC3" w14:paraId="3021E7E7" w14:textId="77777777" w:rsidTr="00BA29A5">
        <w:trPr>
          <w:trHeight w:val="567"/>
        </w:trPr>
        <w:tc>
          <w:tcPr>
            <w:tcW w:w="4040" w:type="dxa"/>
            <w:tcBorders>
              <w:top w:val="nil"/>
              <w:left w:val="nil"/>
              <w:bottom w:val="nil"/>
              <w:right w:val="nil"/>
            </w:tcBorders>
            <w:vAlign w:val="bottom"/>
          </w:tcPr>
          <w:p w14:paraId="52BF493D" w14:textId="77777777" w:rsidR="003F3AC3" w:rsidRPr="00832FA6" w:rsidRDefault="003F3AC3" w:rsidP="003F3AC3">
            <w:pPr>
              <w:jc w:val="right"/>
              <w:rPr>
                <w:rFonts w:cstheme="minorHAnsi"/>
                <w:sz w:val="28"/>
                <w:szCs w:val="20"/>
              </w:rPr>
            </w:pPr>
          </w:p>
        </w:tc>
        <w:tc>
          <w:tcPr>
            <w:tcW w:w="825" w:type="dxa"/>
            <w:tcBorders>
              <w:top w:val="nil"/>
              <w:left w:val="nil"/>
              <w:bottom w:val="nil"/>
              <w:right w:val="nil"/>
            </w:tcBorders>
            <w:vAlign w:val="bottom"/>
          </w:tcPr>
          <w:p w14:paraId="0F697AC3" w14:textId="77777777" w:rsidR="003F3AC3" w:rsidRPr="0034730A" w:rsidRDefault="003F3AC3" w:rsidP="003F3AC3">
            <w:pPr>
              <w:rPr>
                <w:rFonts w:cstheme="minorHAnsi"/>
                <w:b/>
                <w:sz w:val="40"/>
                <w:szCs w:val="40"/>
              </w:rPr>
            </w:pPr>
          </w:p>
        </w:tc>
        <w:tc>
          <w:tcPr>
            <w:tcW w:w="3890" w:type="dxa"/>
            <w:tcBorders>
              <w:top w:val="nil"/>
              <w:left w:val="nil"/>
              <w:bottom w:val="nil"/>
            </w:tcBorders>
            <w:vAlign w:val="bottom"/>
          </w:tcPr>
          <w:p w14:paraId="5C9736E5" w14:textId="77777777" w:rsidR="003F3AC3" w:rsidRPr="00832FA6" w:rsidRDefault="003F3AC3" w:rsidP="003F3AC3">
            <w:pPr>
              <w:rPr>
                <w:rFonts w:cstheme="minorHAnsi"/>
                <w:sz w:val="20"/>
                <w:szCs w:val="20"/>
              </w:rPr>
            </w:pPr>
          </w:p>
        </w:tc>
      </w:tr>
      <w:tr w:rsidR="003F3AC3" w:rsidRPr="009F2CC5" w14:paraId="13A64242" w14:textId="77777777" w:rsidTr="00BA29A5">
        <w:trPr>
          <w:trHeight w:val="850"/>
        </w:trPr>
        <w:tc>
          <w:tcPr>
            <w:tcW w:w="4040" w:type="dxa"/>
            <w:tcBorders>
              <w:top w:val="nil"/>
              <w:left w:val="nil"/>
              <w:bottom w:val="nil"/>
              <w:right w:val="nil"/>
            </w:tcBorders>
            <w:vAlign w:val="bottom"/>
          </w:tcPr>
          <w:p w14:paraId="1FCA544C" w14:textId="28CB4687" w:rsidR="003F3AC3" w:rsidRPr="00E467E0" w:rsidRDefault="00647B73" w:rsidP="003F3AC3">
            <w:pPr>
              <w:jc w:val="right"/>
              <w:rPr>
                <w:rFonts w:ascii="Calibri" w:eastAsia="Calibri" w:hAnsi="Calibri" w:cs="Calibri"/>
                <w:iCs/>
                <w:lang w:val="en-US"/>
              </w:rPr>
            </w:pPr>
            <w:r w:rsidRPr="00647B73">
              <w:rPr>
                <w:rFonts w:ascii="Calibri" w:eastAsia="Calibri" w:hAnsi="Calibri" w:cs="Calibri"/>
                <w:bCs/>
                <w:iCs/>
                <w:lang w:val="en-US"/>
              </w:rPr>
              <w:t>PERFORMANCE ASSESSMENT IN ORGANIZATIONS: A MULTICASES STUDY</w:t>
            </w:r>
          </w:p>
        </w:tc>
        <w:tc>
          <w:tcPr>
            <w:tcW w:w="825" w:type="dxa"/>
            <w:tcBorders>
              <w:top w:val="nil"/>
              <w:left w:val="nil"/>
              <w:bottom w:val="nil"/>
              <w:right w:val="nil"/>
            </w:tcBorders>
            <w:vAlign w:val="bottom"/>
          </w:tcPr>
          <w:p w14:paraId="3010B71C" w14:textId="30A98C5E" w:rsidR="003F3AC3" w:rsidRPr="0034730A" w:rsidRDefault="003F3AC3" w:rsidP="003F3AC3">
            <w:pPr>
              <w:rPr>
                <w:rFonts w:cstheme="minorHAnsi"/>
                <w:b/>
                <w:sz w:val="40"/>
                <w:szCs w:val="40"/>
              </w:rPr>
            </w:pPr>
            <w:r>
              <w:rPr>
                <w:rFonts w:cstheme="minorHAnsi"/>
                <w:b/>
                <w:sz w:val="40"/>
                <w:szCs w:val="40"/>
              </w:rPr>
              <w:t>11</w:t>
            </w:r>
          </w:p>
        </w:tc>
        <w:tc>
          <w:tcPr>
            <w:tcW w:w="3890" w:type="dxa"/>
            <w:tcBorders>
              <w:top w:val="nil"/>
              <w:left w:val="nil"/>
              <w:bottom w:val="nil"/>
            </w:tcBorders>
            <w:vAlign w:val="bottom"/>
          </w:tcPr>
          <w:p w14:paraId="0C4D7C4D" w14:textId="48833F7F" w:rsidR="003F3AC3" w:rsidRPr="008D1660" w:rsidRDefault="003F3AC3" w:rsidP="003F3AC3">
            <w:pPr>
              <w:rPr>
                <w:rFonts w:ascii="Calibri" w:eastAsia="Calibri" w:hAnsi="Calibri" w:cs="Calibri"/>
                <w:bCs/>
                <w:sz w:val="20"/>
                <w:szCs w:val="20"/>
              </w:rPr>
            </w:pPr>
            <w:r w:rsidRPr="008C5970">
              <w:rPr>
                <w:rFonts w:ascii="Calibri" w:eastAsia="Calibri" w:hAnsi="Calibri" w:cs="Calibri"/>
                <w:bCs/>
                <w:sz w:val="20"/>
                <w:szCs w:val="20"/>
              </w:rPr>
              <w:t>HARRISON BACHION CERIBELI, MARIANA ROSENDO PEREIRA, GUILHERME BARCELLOS DE SOUZA ROCHA</w:t>
            </w:r>
          </w:p>
        </w:tc>
      </w:tr>
      <w:tr w:rsidR="003F3AC3" w:rsidRPr="009F2CC5" w14:paraId="4635A708" w14:textId="77777777" w:rsidTr="00BA29A5">
        <w:trPr>
          <w:trHeight w:val="567"/>
        </w:trPr>
        <w:tc>
          <w:tcPr>
            <w:tcW w:w="4040" w:type="dxa"/>
            <w:tcBorders>
              <w:top w:val="nil"/>
              <w:left w:val="nil"/>
              <w:bottom w:val="nil"/>
              <w:right w:val="nil"/>
            </w:tcBorders>
            <w:vAlign w:val="bottom"/>
          </w:tcPr>
          <w:p w14:paraId="6C489EDD" w14:textId="77777777" w:rsidR="003F3AC3" w:rsidRPr="008D1660" w:rsidRDefault="003F3AC3" w:rsidP="003F3AC3">
            <w:pPr>
              <w:jc w:val="right"/>
              <w:rPr>
                <w:rFonts w:cstheme="minorHAnsi"/>
              </w:rPr>
            </w:pPr>
          </w:p>
        </w:tc>
        <w:tc>
          <w:tcPr>
            <w:tcW w:w="825" w:type="dxa"/>
            <w:tcBorders>
              <w:top w:val="nil"/>
              <w:left w:val="nil"/>
              <w:bottom w:val="nil"/>
              <w:right w:val="nil"/>
            </w:tcBorders>
            <w:vAlign w:val="bottom"/>
          </w:tcPr>
          <w:p w14:paraId="390369AA" w14:textId="77777777" w:rsidR="003F3AC3" w:rsidRPr="008D1660" w:rsidRDefault="003F3AC3" w:rsidP="003F3AC3">
            <w:pPr>
              <w:rPr>
                <w:rFonts w:cstheme="minorHAnsi"/>
                <w:b/>
                <w:sz w:val="40"/>
                <w:szCs w:val="40"/>
              </w:rPr>
            </w:pPr>
          </w:p>
        </w:tc>
        <w:tc>
          <w:tcPr>
            <w:tcW w:w="3890" w:type="dxa"/>
            <w:tcBorders>
              <w:top w:val="nil"/>
              <w:left w:val="nil"/>
              <w:bottom w:val="nil"/>
            </w:tcBorders>
            <w:vAlign w:val="bottom"/>
          </w:tcPr>
          <w:p w14:paraId="52F96F74" w14:textId="77777777" w:rsidR="003F3AC3" w:rsidRPr="008D1660" w:rsidRDefault="003F3AC3" w:rsidP="003F3AC3">
            <w:pPr>
              <w:rPr>
                <w:rFonts w:cstheme="minorHAnsi"/>
                <w:sz w:val="20"/>
                <w:szCs w:val="20"/>
              </w:rPr>
            </w:pPr>
          </w:p>
        </w:tc>
      </w:tr>
      <w:tr w:rsidR="003F3AC3" w:rsidRPr="00962DD1" w14:paraId="33231411" w14:textId="77777777" w:rsidTr="00BA29A5">
        <w:trPr>
          <w:trHeight w:val="850"/>
        </w:trPr>
        <w:tc>
          <w:tcPr>
            <w:tcW w:w="4040" w:type="dxa"/>
            <w:tcBorders>
              <w:top w:val="nil"/>
              <w:left w:val="nil"/>
              <w:bottom w:val="nil"/>
              <w:right w:val="nil"/>
            </w:tcBorders>
            <w:vAlign w:val="bottom"/>
          </w:tcPr>
          <w:p w14:paraId="1355BB58" w14:textId="2E9D1B82" w:rsidR="003F3AC3" w:rsidRPr="00E467E0" w:rsidRDefault="00647B73" w:rsidP="003F3AC3">
            <w:pPr>
              <w:pStyle w:val="Cabealho"/>
              <w:jc w:val="right"/>
              <w:rPr>
                <w:rFonts w:ascii="Calibri" w:eastAsia="Calibri" w:hAnsi="Calibri" w:cs="Calibri"/>
                <w:lang w:val="en-US"/>
              </w:rPr>
            </w:pPr>
            <w:r w:rsidRPr="00647B73">
              <w:rPr>
                <w:rFonts w:ascii="Calibri" w:eastAsia="Calibri" w:hAnsi="Calibri" w:cs="Calibri"/>
                <w:bCs/>
                <w:lang w:val="en-US"/>
              </w:rPr>
              <w:t>APPLICATION OF INTERNATIONALIZATION THEORIES IN SMALL BUSINESS</w:t>
            </w:r>
          </w:p>
        </w:tc>
        <w:tc>
          <w:tcPr>
            <w:tcW w:w="825" w:type="dxa"/>
            <w:tcBorders>
              <w:top w:val="nil"/>
              <w:left w:val="nil"/>
              <w:bottom w:val="nil"/>
              <w:right w:val="nil"/>
            </w:tcBorders>
            <w:vAlign w:val="bottom"/>
          </w:tcPr>
          <w:p w14:paraId="5B00E5D9" w14:textId="0723F7D7" w:rsidR="003F3AC3" w:rsidRPr="0034730A" w:rsidRDefault="003F3AC3" w:rsidP="003F3AC3">
            <w:pPr>
              <w:rPr>
                <w:rFonts w:cstheme="minorHAnsi"/>
                <w:b/>
                <w:sz w:val="40"/>
                <w:szCs w:val="40"/>
              </w:rPr>
            </w:pPr>
            <w:r>
              <w:rPr>
                <w:rFonts w:cstheme="minorHAnsi"/>
                <w:b/>
                <w:sz w:val="40"/>
                <w:szCs w:val="40"/>
              </w:rPr>
              <w:t>32</w:t>
            </w:r>
          </w:p>
        </w:tc>
        <w:tc>
          <w:tcPr>
            <w:tcW w:w="3890" w:type="dxa"/>
            <w:tcBorders>
              <w:top w:val="nil"/>
              <w:left w:val="nil"/>
              <w:bottom w:val="nil"/>
            </w:tcBorders>
            <w:vAlign w:val="bottom"/>
          </w:tcPr>
          <w:p w14:paraId="4C7EAF97" w14:textId="17A66B87" w:rsidR="003F3AC3" w:rsidRPr="00BA29A5" w:rsidRDefault="003F3AC3" w:rsidP="003F3AC3">
            <w:pPr>
              <w:rPr>
                <w:rFonts w:ascii="Calibri" w:eastAsia="Calibri" w:hAnsi="Calibri" w:cs="Calibri"/>
                <w:sz w:val="20"/>
                <w:szCs w:val="20"/>
              </w:rPr>
            </w:pPr>
            <w:r w:rsidRPr="008C5970">
              <w:rPr>
                <w:rFonts w:ascii="Calibri" w:eastAsia="Calibri" w:hAnsi="Calibri" w:cs="Calibri"/>
                <w:bCs/>
                <w:sz w:val="20"/>
                <w:szCs w:val="20"/>
              </w:rPr>
              <w:t>ROBERTA MANFRON DE PAULA, MANUEL PORTUGAL FERREIRA, PAULA DA SILVA QUINTE</w:t>
            </w:r>
          </w:p>
        </w:tc>
      </w:tr>
      <w:tr w:rsidR="003F3AC3" w14:paraId="6D1C9D61" w14:textId="77777777" w:rsidTr="00BA29A5">
        <w:trPr>
          <w:trHeight w:val="567"/>
        </w:trPr>
        <w:tc>
          <w:tcPr>
            <w:tcW w:w="4040" w:type="dxa"/>
            <w:tcBorders>
              <w:top w:val="nil"/>
              <w:left w:val="nil"/>
              <w:bottom w:val="nil"/>
              <w:right w:val="nil"/>
            </w:tcBorders>
            <w:vAlign w:val="bottom"/>
          </w:tcPr>
          <w:p w14:paraId="63C58C57" w14:textId="77777777" w:rsidR="003F3AC3" w:rsidRPr="00620956" w:rsidRDefault="003F3AC3" w:rsidP="003F3AC3">
            <w:pPr>
              <w:jc w:val="right"/>
              <w:rPr>
                <w:rFonts w:cstheme="minorHAnsi"/>
              </w:rPr>
            </w:pPr>
          </w:p>
        </w:tc>
        <w:tc>
          <w:tcPr>
            <w:tcW w:w="825" w:type="dxa"/>
            <w:tcBorders>
              <w:top w:val="nil"/>
              <w:left w:val="nil"/>
              <w:bottom w:val="nil"/>
              <w:right w:val="nil"/>
            </w:tcBorders>
            <w:vAlign w:val="bottom"/>
          </w:tcPr>
          <w:p w14:paraId="2CA5E057" w14:textId="77777777" w:rsidR="003F3AC3" w:rsidRPr="0034730A" w:rsidRDefault="003F3AC3" w:rsidP="003F3AC3">
            <w:pPr>
              <w:rPr>
                <w:rFonts w:cstheme="minorHAnsi"/>
                <w:b/>
                <w:sz w:val="40"/>
                <w:szCs w:val="40"/>
              </w:rPr>
            </w:pPr>
          </w:p>
        </w:tc>
        <w:tc>
          <w:tcPr>
            <w:tcW w:w="3890" w:type="dxa"/>
            <w:tcBorders>
              <w:top w:val="nil"/>
              <w:left w:val="nil"/>
              <w:bottom w:val="nil"/>
            </w:tcBorders>
            <w:vAlign w:val="bottom"/>
          </w:tcPr>
          <w:p w14:paraId="729C314F" w14:textId="77777777" w:rsidR="003F3AC3" w:rsidRPr="00620956" w:rsidRDefault="003F3AC3" w:rsidP="003F3AC3">
            <w:pPr>
              <w:rPr>
                <w:rFonts w:cstheme="minorHAnsi"/>
                <w:sz w:val="20"/>
                <w:szCs w:val="20"/>
              </w:rPr>
            </w:pPr>
          </w:p>
        </w:tc>
      </w:tr>
      <w:tr w:rsidR="003F3AC3" w:rsidRPr="00A21426" w14:paraId="00A82807" w14:textId="77777777" w:rsidTr="00BA29A5">
        <w:trPr>
          <w:trHeight w:val="850"/>
        </w:trPr>
        <w:tc>
          <w:tcPr>
            <w:tcW w:w="4040" w:type="dxa"/>
            <w:tcBorders>
              <w:top w:val="nil"/>
              <w:left w:val="nil"/>
              <w:bottom w:val="nil"/>
              <w:right w:val="nil"/>
            </w:tcBorders>
            <w:vAlign w:val="bottom"/>
          </w:tcPr>
          <w:p w14:paraId="7DCE91D6" w14:textId="7114979D" w:rsidR="003F3AC3" w:rsidRPr="00E467E0" w:rsidRDefault="00647B73" w:rsidP="003F3AC3">
            <w:pPr>
              <w:jc w:val="right"/>
              <w:rPr>
                <w:rFonts w:ascii="Calibri" w:eastAsia="Calibri" w:hAnsi="Calibri" w:cs="Calibri"/>
                <w:bCs/>
                <w:lang w:val="en-US"/>
              </w:rPr>
            </w:pPr>
            <w:r w:rsidRPr="00647B73">
              <w:rPr>
                <w:rFonts w:ascii="Calibri" w:eastAsia="Calibri" w:hAnsi="Calibri" w:cs="Calibri"/>
                <w:bCs/>
                <w:lang w:val="en-US"/>
              </w:rPr>
              <w:t>THE METAPHOR OF ORGANIZATIONS SEEN AS CULTURES FROM THE PERSPECTIVE OF MORGAN AND ITS THEORETICAL BASIS</w:t>
            </w:r>
          </w:p>
        </w:tc>
        <w:tc>
          <w:tcPr>
            <w:tcW w:w="825" w:type="dxa"/>
            <w:tcBorders>
              <w:top w:val="nil"/>
              <w:left w:val="nil"/>
              <w:bottom w:val="nil"/>
              <w:right w:val="nil"/>
            </w:tcBorders>
            <w:vAlign w:val="bottom"/>
          </w:tcPr>
          <w:p w14:paraId="78BDCBD4" w14:textId="1DBAF17D" w:rsidR="003F3AC3" w:rsidRPr="0034730A" w:rsidRDefault="003F3AC3" w:rsidP="003F3AC3">
            <w:pPr>
              <w:rPr>
                <w:rFonts w:cstheme="minorHAnsi"/>
                <w:b/>
                <w:sz w:val="40"/>
                <w:szCs w:val="40"/>
              </w:rPr>
            </w:pPr>
            <w:r>
              <w:rPr>
                <w:rFonts w:cstheme="minorHAnsi"/>
                <w:b/>
                <w:sz w:val="40"/>
                <w:szCs w:val="40"/>
              </w:rPr>
              <w:t>48</w:t>
            </w:r>
          </w:p>
        </w:tc>
        <w:tc>
          <w:tcPr>
            <w:tcW w:w="3890" w:type="dxa"/>
            <w:tcBorders>
              <w:top w:val="nil"/>
              <w:left w:val="nil"/>
              <w:bottom w:val="nil"/>
            </w:tcBorders>
            <w:vAlign w:val="bottom"/>
          </w:tcPr>
          <w:p w14:paraId="2441856B" w14:textId="4EFD52F5" w:rsidR="003F3AC3" w:rsidRPr="00620956" w:rsidRDefault="003F3AC3" w:rsidP="003F3AC3">
            <w:pPr>
              <w:rPr>
                <w:rFonts w:eastAsia="Calibri" w:cstheme="minorHAnsi"/>
                <w:bCs/>
                <w:sz w:val="20"/>
                <w:szCs w:val="20"/>
              </w:rPr>
            </w:pPr>
            <w:r w:rsidRPr="008C5970">
              <w:rPr>
                <w:rFonts w:eastAsia="Calibri" w:cstheme="minorHAnsi"/>
                <w:bCs/>
                <w:sz w:val="20"/>
                <w:szCs w:val="20"/>
              </w:rPr>
              <w:t>EDUARDO ROBINI DA SILVA, JULIANA FURLAN, THIAGO FINIMUNDI, ADRIELI ALVES PEREIRA RADAELI, ERIC CHARLES HENRI DORION</w:t>
            </w:r>
          </w:p>
        </w:tc>
      </w:tr>
      <w:tr w:rsidR="003F3AC3" w14:paraId="2FE94F03" w14:textId="77777777" w:rsidTr="00BA29A5">
        <w:trPr>
          <w:trHeight w:val="567"/>
        </w:trPr>
        <w:tc>
          <w:tcPr>
            <w:tcW w:w="4040" w:type="dxa"/>
            <w:tcBorders>
              <w:top w:val="nil"/>
              <w:left w:val="nil"/>
              <w:bottom w:val="nil"/>
              <w:right w:val="nil"/>
            </w:tcBorders>
            <w:vAlign w:val="bottom"/>
          </w:tcPr>
          <w:p w14:paraId="4E1432F7" w14:textId="77777777" w:rsidR="003F3AC3" w:rsidRPr="00980B58" w:rsidRDefault="003F3AC3" w:rsidP="003F3AC3">
            <w:pPr>
              <w:jc w:val="right"/>
              <w:rPr>
                <w:rFonts w:cstheme="minorHAnsi"/>
              </w:rPr>
            </w:pPr>
          </w:p>
        </w:tc>
        <w:tc>
          <w:tcPr>
            <w:tcW w:w="825" w:type="dxa"/>
            <w:tcBorders>
              <w:top w:val="nil"/>
              <w:left w:val="nil"/>
              <w:bottom w:val="nil"/>
              <w:right w:val="nil"/>
            </w:tcBorders>
            <w:vAlign w:val="bottom"/>
          </w:tcPr>
          <w:p w14:paraId="77F3FDD4" w14:textId="77777777" w:rsidR="003F3AC3" w:rsidRPr="0034730A" w:rsidRDefault="003F3AC3" w:rsidP="003F3AC3">
            <w:pPr>
              <w:rPr>
                <w:rFonts w:cstheme="minorHAnsi"/>
                <w:b/>
                <w:sz w:val="40"/>
                <w:szCs w:val="40"/>
              </w:rPr>
            </w:pPr>
          </w:p>
        </w:tc>
        <w:tc>
          <w:tcPr>
            <w:tcW w:w="3890" w:type="dxa"/>
            <w:tcBorders>
              <w:top w:val="nil"/>
              <w:left w:val="nil"/>
              <w:bottom w:val="nil"/>
            </w:tcBorders>
            <w:vAlign w:val="bottom"/>
          </w:tcPr>
          <w:p w14:paraId="665D99FC" w14:textId="77777777" w:rsidR="003F3AC3" w:rsidRPr="009235E0" w:rsidRDefault="003F3AC3" w:rsidP="003F3AC3">
            <w:pPr>
              <w:rPr>
                <w:rFonts w:cstheme="minorHAnsi"/>
                <w:sz w:val="20"/>
                <w:szCs w:val="20"/>
              </w:rPr>
            </w:pPr>
          </w:p>
        </w:tc>
      </w:tr>
      <w:tr w:rsidR="003F3AC3" w:rsidRPr="008A24D6" w14:paraId="3ADDA57B" w14:textId="77777777" w:rsidTr="00BA29A5">
        <w:trPr>
          <w:trHeight w:val="850"/>
        </w:trPr>
        <w:tc>
          <w:tcPr>
            <w:tcW w:w="4040" w:type="dxa"/>
            <w:tcBorders>
              <w:top w:val="nil"/>
              <w:left w:val="nil"/>
              <w:bottom w:val="nil"/>
              <w:right w:val="nil"/>
            </w:tcBorders>
            <w:vAlign w:val="bottom"/>
          </w:tcPr>
          <w:p w14:paraId="2488E03C" w14:textId="3B34157F" w:rsidR="003F3AC3" w:rsidRPr="00E467E0" w:rsidRDefault="00647B73" w:rsidP="003F3AC3">
            <w:pPr>
              <w:jc w:val="right"/>
              <w:rPr>
                <w:rFonts w:ascii="Calibri" w:eastAsia="Calibri" w:hAnsi="Calibri" w:cs="Calibri"/>
                <w:bCs/>
                <w:lang w:val="en-US"/>
              </w:rPr>
            </w:pPr>
            <w:r w:rsidRPr="00647B73">
              <w:rPr>
                <w:rFonts w:ascii="Calibri" w:eastAsia="Calibri" w:hAnsi="Calibri" w:cs="Calibri"/>
                <w:bCs/>
                <w:lang w:val="en-US"/>
              </w:rPr>
              <w:t>INTERNATIONAL MANAGEMENT OF PEOPLE: NEW RESEARCH POSSIBILITIES</w:t>
            </w:r>
          </w:p>
        </w:tc>
        <w:tc>
          <w:tcPr>
            <w:tcW w:w="825" w:type="dxa"/>
            <w:tcBorders>
              <w:top w:val="nil"/>
              <w:left w:val="nil"/>
              <w:bottom w:val="nil"/>
              <w:right w:val="nil"/>
            </w:tcBorders>
            <w:vAlign w:val="bottom"/>
          </w:tcPr>
          <w:p w14:paraId="320F35D7" w14:textId="11C40DB6" w:rsidR="003F3AC3" w:rsidRPr="0034730A" w:rsidRDefault="003F3AC3" w:rsidP="003F3AC3">
            <w:pPr>
              <w:rPr>
                <w:rFonts w:cstheme="minorHAnsi"/>
                <w:b/>
                <w:sz w:val="40"/>
                <w:szCs w:val="40"/>
              </w:rPr>
            </w:pPr>
            <w:r>
              <w:rPr>
                <w:rFonts w:cstheme="minorHAnsi"/>
                <w:b/>
                <w:sz w:val="40"/>
                <w:szCs w:val="40"/>
              </w:rPr>
              <w:t>67</w:t>
            </w:r>
          </w:p>
        </w:tc>
        <w:tc>
          <w:tcPr>
            <w:tcW w:w="3890" w:type="dxa"/>
            <w:tcBorders>
              <w:top w:val="nil"/>
              <w:left w:val="nil"/>
              <w:bottom w:val="nil"/>
            </w:tcBorders>
            <w:vAlign w:val="bottom"/>
          </w:tcPr>
          <w:p w14:paraId="0C913CFE" w14:textId="4B3D41DB" w:rsidR="003F3AC3" w:rsidRPr="007B2C2A" w:rsidRDefault="003F3AC3" w:rsidP="003F3AC3">
            <w:pPr>
              <w:rPr>
                <w:rFonts w:ascii="Calibri" w:eastAsia="Calibri" w:hAnsi="Calibri" w:cs="Calibri"/>
                <w:sz w:val="20"/>
                <w:szCs w:val="20"/>
              </w:rPr>
            </w:pPr>
            <w:r w:rsidRPr="008C5970">
              <w:rPr>
                <w:rFonts w:ascii="Calibri" w:eastAsia="Calibri" w:hAnsi="Calibri" w:cs="Calibri"/>
                <w:sz w:val="20"/>
                <w:szCs w:val="20"/>
              </w:rPr>
              <w:t>ANDRÉ LUIZ MENDES ATHAYDE, CLAUDIA LUCIANA TOLENTINO SANTOS, GISELA DEMO FIUZA, ANA CAROLINA REZENDE COSTA</w:t>
            </w:r>
          </w:p>
        </w:tc>
      </w:tr>
      <w:tr w:rsidR="003F3AC3" w:rsidRPr="008A24D6" w14:paraId="2E40E375" w14:textId="77777777" w:rsidTr="00BA29A5">
        <w:trPr>
          <w:trHeight w:val="567"/>
        </w:trPr>
        <w:tc>
          <w:tcPr>
            <w:tcW w:w="4040" w:type="dxa"/>
            <w:tcBorders>
              <w:top w:val="nil"/>
              <w:left w:val="nil"/>
              <w:bottom w:val="nil"/>
              <w:right w:val="nil"/>
            </w:tcBorders>
            <w:vAlign w:val="bottom"/>
          </w:tcPr>
          <w:p w14:paraId="642224EA" w14:textId="77777777" w:rsidR="003F3AC3" w:rsidRPr="007B2C2A" w:rsidRDefault="003F3AC3" w:rsidP="003F3AC3">
            <w:pPr>
              <w:jc w:val="right"/>
              <w:rPr>
                <w:rFonts w:cstheme="minorHAnsi"/>
              </w:rPr>
            </w:pPr>
          </w:p>
        </w:tc>
        <w:tc>
          <w:tcPr>
            <w:tcW w:w="825" w:type="dxa"/>
            <w:tcBorders>
              <w:top w:val="nil"/>
              <w:left w:val="nil"/>
              <w:bottom w:val="nil"/>
              <w:right w:val="nil"/>
            </w:tcBorders>
            <w:vAlign w:val="bottom"/>
          </w:tcPr>
          <w:p w14:paraId="0CEF1EEB" w14:textId="77777777" w:rsidR="003F3AC3" w:rsidRPr="007B2C2A" w:rsidRDefault="003F3AC3" w:rsidP="003F3AC3">
            <w:pPr>
              <w:rPr>
                <w:rFonts w:cstheme="minorHAnsi"/>
                <w:b/>
                <w:sz w:val="40"/>
                <w:szCs w:val="40"/>
              </w:rPr>
            </w:pPr>
          </w:p>
        </w:tc>
        <w:tc>
          <w:tcPr>
            <w:tcW w:w="3890" w:type="dxa"/>
            <w:tcBorders>
              <w:top w:val="nil"/>
              <w:left w:val="nil"/>
              <w:bottom w:val="nil"/>
            </w:tcBorders>
            <w:vAlign w:val="bottom"/>
          </w:tcPr>
          <w:p w14:paraId="4C81E527" w14:textId="77777777" w:rsidR="003F3AC3" w:rsidRPr="007B2C2A" w:rsidRDefault="003F3AC3" w:rsidP="003F3AC3">
            <w:pPr>
              <w:rPr>
                <w:rFonts w:cstheme="minorHAnsi"/>
                <w:sz w:val="20"/>
                <w:szCs w:val="20"/>
              </w:rPr>
            </w:pPr>
          </w:p>
        </w:tc>
      </w:tr>
      <w:tr w:rsidR="003F3AC3" w:rsidRPr="00D12B9C" w14:paraId="37A87D8C" w14:textId="77777777" w:rsidTr="00BA29A5">
        <w:trPr>
          <w:trHeight w:val="850"/>
        </w:trPr>
        <w:tc>
          <w:tcPr>
            <w:tcW w:w="4040" w:type="dxa"/>
            <w:tcBorders>
              <w:top w:val="nil"/>
              <w:left w:val="nil"/>
              <w:bottom w:val="nil"/>
              <w:right w:val="nil"/>
            </w:tcBorders>
            <w:vAlign w:val="bottom"/>
          </w:tcPr>
          <w:p w14:paraId="0A62D4A0" w14:textId="4F7C8994" w:rsidR="003F3AC3" w:rsidRPr="00E467E0" w:rsidRDefault="00647B73" w:rsidP="003F3AC3">
            <w:pPr>
              <w:jc w:val="right"/>
              <w:rPr>
                <w:rFonts w:ascii="Calibri" w:eastAsia="Calibri" w:hAnsi="Calibri" w:cs="Calibri"/>
                <w:bCs/>
                <w:lang w:val="en-US"/>
              </w:rPr>
            </w:pPr>
            <w:r w:rsidRPr="00647B73">
              <w:rPr>
                <w:rFonts w:ascii="Calibri" w:eastAsia="Calibri" w:hAnsi="Calibri" w:cs="Calibri"/>
                <w:bCs/>
                <w:lang w:val="en-US"/>
              </w:rPr>
              <w:t>INNOVATION STRATEGIES TO STARTUPS</w:t>
            </w:r>
          </w:p>
        </w:tc>
        <w:tc>
          <w:tcPr>
            <w:tcW w:w="825" w:type="dxa"/>
            <w:tcBorders>
              <w:top w:val="nil"/>
              <w:left w:val="nil"/>
              <w:bottom w:val="nil"/>
              <w:right w:val="nil"/>
            </w:tcBorders>
            <w:vAlign w:val="bottom"/>
          </w:tcPr>
          <w:p w14:paraId="0C83BECB" w14:textId="0DE7FA32" w:rsidR="003F3AC3" w:rsidRPr="0034730A" w:rsidRDefault="003F3AC3" w:rsidP="003F3AC3">
            <w:pPr>
              <w:rPr>
                <w:rFonts w:cstheme="minorHAnsi"/>
                <w:b/>
                <w:sz w:val="40"/>
                <w:szCs w:val="40"/>
              </w:rPr>
            </w:pPr>
            <w:r>
              <w:rPr>
                <w:rFonts w:cstheme="minorHAnsi"/>
                <w:b/>
                <w:sz w:val="40"/>
                <w:szCs w:val="40"/>
              </w:rPr>
              <w:t>87</w:t>
            </w:r>
          </w:p>
        </w:tc>
        <w:tc>
          <w:tcPr>
            <w:tcW w:w="3890" w:type="dxa"/>
            <w:tcBorders>
              <w:top w:val="nil"/>
              <w:left w:val="nil"/>
              <w:bottom w:val="nil"/>
            </w:tcBorders>
            <w:vAlign w:val="bottom"/>
          </w:tcPr>
          <w:p w14:paraId="353B1BDB" w14:textId="24E102FA" w:rsidR="003F3AC3" w:rsidRPr="00BA29A5" w:rsidRDefault="003F3AC3" w:rsidP="003F3AC3">
            <w:pPr>
              <w:rPr>
                <w:rFonts w:ascii="Calibri" w:eastAsia="Calibri" w:hAnsi="Calibri" w:cs="Calibri"/>
                <w:bCs/>
                <w:sz w:val="20"/>
                <w:szCs w:val="20"/>
              </w:rPr>
            </w:pPr>
            <w:r w:rsidRPr="008C5970">
              <w:rPr>
                <w:rFonts w:ascii="Calibri" w:eastAsia="Calibri" w:hAnsi="Calibri" w:cs="Calibri"/>
                <w:bCs/>
                <w:sz w:val="20"/>
                <w:szCs w:val="20"/>
              </w:rPr>
              <w:t>RONALTY OLIVEIRA ROCHA, MARIA ELENA LEON OLAVE, EDWARD DAVID MORENO ORDONEZ</w:t>
            </w:r>
          </w:p>
        </w:tc>
      </w:tr>
      <w:tr w:rsidR="003F3AC3" w:rsidRPr="00D12B9C" w14:paraId="00429B79" w14:textId="77777777" w:rsidTr="00BA29A5">
        <w:trPr>
          <w:trHeight w:val="567"/>
        </w:trPr>
        <w:tc>
          <w:tcPr>
            <w:tcW w:w="4040" w:type="dxa"/>
            <w:tcBorders>
              <w:top w:val="nil"/>
              <w:left w:val="nil"/>
              <w:bottom w:val="nil"/>
              <w:right w:val="nil"/>
            </w:tcBorders>
            <w:vAlign w:val="bottom"/>
          </w:tcPr>
          <w:p w14:paraId="55E5274B" w14:textId="77777777" w:rsidR="003F3AC3" w:rsidRPr="00BA29A5" w:rsidRDefault="003F3AC3" w:rsidP="003F3AC3">
            <w:pPr>
              <w:jc w:val="right"/>
              <w:rPr>
                <w:rFonts w:ascii="Calibri" w:eastAsia="Calibri" w:hAnsi="Calibri" w:cs="Calibri"/>
                <w:bCs/>
              </w:rPr>
            </w:pPr>
          </w:p>
        </w:tc>
        <w:tc>
          <w:tcPr>
            <w:tcW w:w="825" w:type="dxa"/>
            <w:tcBorders>
              <w:top w:val="nil"/>
              <w:left w:val="nil"/>
              <w:bottom w:val="nil"/>
              <w:right w:val="nil"/>
            </w:tcBorders>
            <w:vAlign w:val="bottom"/>
          </w:tcPr>
          <w:p w14:paraId="5321545E" w14:textId="77777777" w:rsidR="003F3AC3" w:rsidRDefault="003F3AC3" w:rsidP="003F3AC3">
            <w:pPr>
              <w:rPr>
                <w:rFonts w:cstheme="minorHAnsi"/>
                <w:b/>
                <w:sz w:val="40"/>
                <w:szCs w:val="40"/>
              </w:rPr>
            </w:pPr>
          </w:p>
        </w:tc>
        <w:tc>
          <w:tcPr>
            <w:tcW w:w="3890" w:type="dxa"/>
            <w:tcBorders>
              <w:top w:val="nil"/>
              <w:left w:val="nil"/>
              <w:bottom w:val="nil"/>
            </w:tcBorders>
            <w:vAlign w:val="bottom"/>
          </w:tcPr>
          <w:p w14:paraId="40AE781C" w14:textId="77777777" w:rsidR="003F3AC3" w:rsidRPr="00BA29A5" w:rsidRDefault="003F3AC3" w:rsidP="003F3AC3">
            <w:pPr>
              <w:rPr>
                <w:rFonts w:ascii="Calibri" w:eastAsia="Calibri" w:hAnsi="Calibri" w:cs="Calibri"/>
                <w:bCs/>
                <w:sz w:val="20"/>
                <w:szCs w:val="20"/>
              </w:rPr>
            </w:pPr>
          </w:p>
        </w:tc>
      </w:tr>
      <w:tr w:rsidR="003F3AC3" w:rsidRPr="001C253A" w14:paraId="7F20B148" w14:textId="77777777" w:rsidTr="00BA29A5">
        <w:trPr>
          <w:trHeight w:val="850"/>
        </w:trPr>
        <w:tc>
          <w:tcPr>
            <w:tcW w:w="4040" w:type="dxa"/>
            <w:tcBorders>
              <w:top w:val="nil"/>
              <w:left w:val="nil"/>
              <w:bottom w:val="nil"/>
              <w:right w:val="nil"/>
            </w:tcBorders>
            <w:vAlign w:val="bottom"/>
          </w:tcPr>
          <w:p w14:paraId="16532782" w14:textId="717DB4D6" w:rsidR="003F3AC3" w:rsidRPr="00E467E0" w:rsidRDefault="00647B73" w:rsidP="003F3AC3">
            <w:pPr>
              <w:jc w:val="right"/>
              <w:rPr>
                <w:rFonts w:ascii="Calibri" w:eastAsia="Calibri" w:hAnsi="Calibri" w:cs="Calibri"/>
                <w:bCs/>
                <w:lang w:val="en-US"/>
              </w:rPr>
            </w:pPr>
            <w:r w:rsidRPr="00647B73">
              <w:rPr>
                <w:rFonts w:ascii="Calibri" w:eastAsia="Calibri" w:hAnsi="Calibri" w:cs="Calibri"/>
                <w:bCs/>
                <w:lang w:val="en-US"/>
              </w:rPr>
              <w:t>CONTROLLERSHIP AND MANAGEMENT ACCOUNTING: TEN YEARS OF SCIENTIFIC PRODUCTION</w:t>
            </w:r>
          </w:p>
        </w:tc>
        <w:tc>
          <w:tcPr>
            <w:tcW w:w="825" w:type="dxa"/>
            <w:tcBorders>
              <w:top w:val="nil"/>
              <w:left w:val="nil"/>
              <w:bottom w:val="nil"/>
              <w:right w:val="nil"/>
            </w:tcBorders>
            <w:vAlign w:val="bottom"/>
          </w:tcPr>
          <w:p w14:paraId="0F1F62B3" w14:textId="02FF2343" w:rsidR="003F3AC3" w:rsidRDefault="003F3AC3" w:rsidP="003F3AC3">
            <w:pPr>
              <w:rPr>
                <w:rFonts w:cstheme="minorHAnsi"/>
                <w:b/>
                <w:sz w:val="40"/>
                <w:szCs w:val="40"/>
              </w:rPr>
            </w:pPr>
            <w:r>
              <w:rPr>
                <w:rFonts w:cstheme="minorHAnsi"/>
                <w:b/>
                <w:sz w:val="40"/>
                <w:szCs w:val="40"/>
              </w:rPr>
              <w:t>100</w:t>
            </w:r>
          </w:p>
        </w:tc>
        <w:tc>
          <w:tcPr>
            <w:tcW w:w="3890" w:type="dxa"/>
            <w:tcBorders>
              <w:top w:val="nil"/>
              <w:left w:val="nil"/>
              <w:bottom w:val="nil"/>
            </w:tcBorders>
            <w:vAlign w:val="bottom"/>
          </w:tcPr>
          <w:p w14:paraId="421A1EE9" w14:textId="28FC2CB4" w:rsidR="003F3AC3" w:rsidRPr="001C253A" w:rsidRDefault="003F3AC3" w:rsidP="003F3AC3">
            <w:pPr>
              <w:rPr>
                <w:rFonts w:ascii="Calibri" w:eastAsia="Calibri" w:hAnsi="Calibri" w:cs="Calibri"/>
                <w:bCs/>
                <w:sz w:val="20"/>
                <w:szCs w:val="20"/>
              </w:rPr>
            </w:pPr>
            <w:r w:rsidRPr="008C5970">
              <w:rPr>
                <w:rFonts w:ascii="Calibri" w:eastAsia="Calibri" w:hAnsi="Calibri" w:cs="Calibri"/>
                <w:bCs/>
                <w:sz w:val="20"/>
                <w:szCs w:val="20"/>
              </w:rPr>
              <w:t>HENRIQUE CÉSAR MELO RIBEIRO</w:t>
            </w:r>
          </w:p>
        </w:tc>
      </w:tr>
      <w:tr w:rsidR="003F3AC3" w:rsidRPr="001C253A" w14:paraId="52FBA2A6" w14:textId="77777777" w:rsidTr="00BA29A5">
        <w:trPr>
          <w:trHeight w:val="567"/>
        </w:trPr>
        <w:tc>
          <w:tcPr>
            <w:tcW w:w="4040" w:type="dxa"/>
            <w:tcBorders>
              <w:top w:val="nil"/>
              <w:left w:val="nil"/>
              <w:bottom w:val="nil"/>
              <w:right w:val="nil"/>
            </w:tcBorders>
            <w:vAlign w:val="bottom"/>
          </w:tcPr>
          <w:p w14:paraId="243E0501" w14:textId="77777777" w:rsidR="003F3AC3" w:rsidRPr="001C253A" w:rsidRDefault="003F3AC3" w:rsidP="003F3AC3">
            <w:pPr>
              <w:jc w:val="right"/>
              <w:rPr>
                <w:rFonts w:ascii="Calibri" w:eastAsia="Calibri" w:hAnsi="Calibri" w:cs="Calibri"/>
                <w:bCs/>
              </w:rPr>
            </w:pPr>
          </w:p>
        </w:tc>
        <w:tc>
          <w:tcPr>
            <w:tcW w:w="825" w:type="dxa"/>
            <w:tcBorders>
              <w:top w:val="nil"/>
              <w:left w:val="nil"/>
              <w:bottom w:val="nil"/>
              <w:right w:val="nil"/>
            </w:tcBorders>
            <w:vAlign w:val="bottom"/>
          </w:tcPr>
          <w:p w14:paraId="7A52B5ED" w14:textId="77777777" w:rsidR="003F3AC3" w:rsidRPr="001C253A" w:rsidRDefault="003F3AC3" w:rsidP="003F3AC3">
            <w:pPr>
              <w:rPr>
                <w:rFonts w:cstheme="minorHAnsi"/>
                <w:b/>
                <w:sz w:val="40"/>
                <w:szCs w:val="40"/>
              </w:rPr>
            </w:pPr>
          </w:p>
        </w:tc>
        <w:tc>
          <w:tcPr>
            <w:tcW w:w="3890" w:type="dxa"/>
            <w:tcBorders>
              <w:top w:val="nil"/>
              <w:left w:val="nil"/>
              <w:bottom w:val="nil"/>
            </w:tcBorders>
            <w:vAlign w:val="bottom"/>
          </w:tcPr>
          <w:p w14:paraId="521A38A3" w14:textId="77777777" w:rsidR="003F3AC3" w:rsidRPr="001C253A" w:rsidRDefault="003F3AC3" w:rsidP="003F3AC3">
            <w:pPr>
              <w:rPr>
                <w:rFonts w:ascii="Calibri" w:eastAsia="Calibri" w:hAnsi="Calibri" w:cs="Calibri"/>
                <w:bCs/>
                <w:sz w:val="20"/>
                <w:szCs w:val="20"/>
              </w:rPr>
            </w:pPr>
          </w:p>
        </w:tc>
      </w:tr>
      <w:tr w:rsidR="003F3AC3" w:rsidRPr="004B664E" w14:paraId="13A82CD8" w14:textId="77777777" w:rsidTr="00BA29A5">
        <w:trPr>
          <w:trHeight w:val="850"/>
        </w:trPr>
        <w:tc>
          <w:tcPr>
            <w:tcW w:w="4040" w:type="dxa"/>
            <w:tcBorders>
              <w:top w:val="nil"/>
              <w:left w:val="nil"/>
              <w:bottom w:val="nil"/>
              <w:right w:val="nil"/>
            </w:tcBorders>
            <w:vAlign w:val="bottom"/>
          </w:tcPr>
          <w:p w14:paraId="1A9BA78E" w14:textId="34312003" w:rsidR="003F3AC3" w:rsidRPr="00E467E0" w:rsidRDefault="00647B73" w:rsidP="003F3AC3">
            <w:pPr>
              <w:jc w:val="right"/>
              <w:rPr>
                <w:rFonts w:ascii="Calibri" w:eastAsia="Calibri" w:hAnsi="Calibri" w:cs="Calibri"/>
                <w:bCs/>
                <w:lang w:val="en-US"/>
              </w:rPr>
            </w:pPr>
            <w:r w:rsidRPr="00647B73">
              <w:rPr>
                <w:rFonts w:ascii="Calibri" w:eastAsia="Calibri" w:hAnsi="Calibri" w:cs="Calibri"/>
                <w:bCs/>
                <w:lang w:val="en-US"/>
              </w:rPr>
              <w:t>SUSTAINABLE ENTREPRENEURSHIP AS INSTITUTIONAL ENTREPRENEURSHIP: RESOURCE MOBILIZATION AND LEGITIMATION STRATEGIES FOR CHANGE</w:t>
            </w:r>
          </w:p>
        </w:tc>
        <w:tc>
          <w:tcPr>
            <w:tcW w:w="825" w:type="dxa"/>
            <w:tcBorders>
              <w:top w:val="nil"/>
              <w:left w:val="nil"/>
              <w:right w:val="nil"/>
            </w:tcBorders>
            <w:vAlign w:val="bottom"/>
          </w:tcPr>
          <w:p w14:paraId="60779F9E" w14:textId="0C016E28" w:rsidR="003F3AC3" w:rsidRDefault="003F3AC3" w:rsidP="003F3AC3">
            <w:pPr>
              <w:rPr>
                <w:rFonts w:cstheme="minorHAnsi"/>
                <w:b/>
                <w:sz w:val="40"/>
                <w:szCs w:val="40"/>
              </w:rPr>
            </w:pPr>
            <w:r>
              <w:rPr>
                <w:rFonts w:cstheme="minorHAnsi"/>
                <w:b/>
                <w:sz w:val="40"/>
                <w:szCs w:val="40"/>
              </w:rPr>
              <w:t>122</w:t>
            </w:r>
          </w:p>
        </w:tc>
        <w:tc>
          <w:tcPr>
            <w:tcW w:w="3890" w:type="dxa"/>
            <w:tcBorders>
              <w:top w:val="nil"/>
              <w:left w:val="nil"/>
            </w:tcBorders>
            <w:vAlign w:val="bottom"/>
          </w:tcPr>
          <w:p w14:paraId="6833509B" w14:textId="47D50127" w:rsidR="003F3AC3" w:rsidRPr="003877E0" w:rsidRDefault="003F3AC3" w:rsidP="003F3AC3">
            <w:pPr>
              <w:rPr>
                <w:rFonts w:ascii="Calibri" w:eastAsia="Calibri" w:hAnsi="Calibri" w:cs="Calibri"/>
                <w:bCs/>
                <w:sz w:val="20"/>
                <w:szCs w:val="20"/>
              </w:rPr>
            </w:pPr>
            <w:r w:rsidRPr="008C5970">
              <w:rPr>
                <w:rFonts w:ascii="Calibri" w:eastAsia="Calibri" w:hAnsi="Calibri" w:cs="Calibri"/>
                <w:bCs/>
                <w:sz w:val="20"/>
                <w:szCs w:val="20"/>
              </w:rPr>
              <w:t>PATRICIA AYUMI H. V DE CARVALHO, MARCOS COHEN</w:t>
            </w:r>
          </w:p>
        </w:tc>
      </w:tr>
    </w:tbl>
    <w:p w14:paraId="35CD087A" w14:textId="77777777" w:rsidR="009C4D5B" w:rsidRDefault="009C4D5B" w:rsidP="003E643E">
      <w:pPr>
        <w:spacing w:after="120" w:line="240" w:lineRule="auto"/>
        <w:rPr>
          <w:rFonts w:cstheme="minorHAnsi"/>
          <w:sz w:val="24"/>
        </w:rPr>
      </w:pPr>
    </w:p>
    <w:p w14:paraId="15CAF808" w14:textId="77777777" w:rsidR="009C4D5B" w:rsidRDefault="009C4D5B">
      <w:pPr>
        <w:rPr>
          <w:rFonts w:cstheme="minorHAnsi"/>
          <w:sz w:val="24"/>
        </w:rPr>
      </w:pPr>
      <w:r>
        <w:rPr>
          <w:rFonts w:cstheme="minorHAnsi"/>
          <w:sz w:val="24"/>
        </w:rPr>
        <w:br w:type="page"/>
      </w:r>
    </w:p>
    <w:p w14:paraId="6760F404" w14:textId="77777777" w:rsidR="003C5382" w:rsidRPr="00111F8F" w:rsidRDefault="003C5382" w:rsidP="009C4D5B">
      <w:pPr>
        <w:rPr>
          <w:rFonts w:cstheme="minorHAnsi"/>
          <w:sz w:val="24"/>
        </w:rPr>
        <w:sectPr w:rsidR="003C5382" w:rsidRPr="00111F8F" w:rsidSect="00CA1CE2">
          <w:footerReference w:type="default" r:id="rId11"/>
          <w:type w:val="continuous"/>
          <w:pgSz w:w="11906" w:h="16838"/>
          <w:pgMar w:top="1417" w:right="1701" w:bottom="1417" w:left="1701" w:header="709" w:footer="709" w:gutter="0"/>
          <w:cols w:space="454"/>
          <w:docGrid w:linePitch="360"/>
        </w:sectPr>
      </w:pPr>
    </w:p>
    <w:p w14:paraId="3606832F" w14:textId="18A14559" w:rsidR="00B12536" w:rsidRPr="00E467E0" w:rsidRDefault="00B12536" w:rsidP="00B12536">
      <w:pPr>
        <w:rPr>
          <w:rFonts w:cstheme="minorHAnsi"/>
          <w:sz w:val="20"/>
          <w:szCs w:val="20"/>
        </w:rPr>
        <w:sectPr w:rsidR="00B12536" w:rsidRPr="00E467E0" w:rsidSect="00B12536">
          <w:footerReference w:type="default" r:id="rId12"/>
          <w:type w:val="continuous"/>
          <w:pgSz w:w="11906" w:h="16838"/>
          <w:pgMar w:top="1417" w:right="1701" w:bottom="1417" w:left="1701" w:header="709" w:footer="794" w:gutter="0"/>
          <w:cols w:space="175"/>
          <w:docGrid w:linePitch="360"/>
        </w:sectPr>
      </w:pPr>
    </w:p>
    <w:tbl>
      <w:tblPr>
        <w:tblStyle w:val="Tabelacomgrade"/>
        <w:tblW w:w="11056" w:type="dxa"/>
        <w:tblInd w:w="-1134" w:type="dxa"/>
        <w:tblLook w:val="04A0" w:firstRow="1" w:lastRow="0" w:firstColumn="1" w:lastColumn="0" w:noHBand="0" w:noVBand="1"/>
      </w:tblPr>
      <w:tblGrid>
        <w:gridCol w:w="4253"/>
        <w:gridCol w:w="1133"/>
        <w:gridCol w:w="284"/>
        <w:gridCol w:w="4253"/>
        <w:gridCol w:w="1133"/>
      </w:tblGrid>
      <w:tr w:rsidR="00647B73" w14:paraId="38EEEFEC" w14:textId="77777777" w:rsidTr="007504AA">
        <w:trPr>
          <w:trHeight w:val="151"/>
        </w:trPr>
        <w:tc>
          <w:tcPr>
            <w:tcW w:w="4253" w:type="dxa"/>
            <w:vMerge w:val="restart"/>
            <w:tcBorders>
              <w:top w:val="nil"/>
              <w:left w:val="nil"/>
              <w:right w:val="nil"/>
            </w:tcBorders>
            <w:vAlign w:val="center"/>
          </w:tcPr>
          <w:p w14:paraId="6153B676" w14:textId="024252FC" w:rsidR="00647B73" w:rsidRPr="003C0399" w:rsidRDefault="007504AA" w:rsidP="00647B73">
            <w:pPr>
              <w:rPr>
                <w:rFonts w:ascii="Calibri" w:eastAsia="Calibri" w:hAnsi="Calibri" w:cs="Calibri"/>
                <w:bCs/>
              </w:rPr>
            </w:pPr>
            <w:r>
              <w:rPr>
                <w:rFonts w:cstheme="minorHAnsi"/>
                <w:b/>
                <w:sz w:val="32"/>
              </w:rPr>
              <w:t>HUMAN RESOURCES MANAGEMENT</w:t>
            </w:r>
          </w:p>
        </w:tc>
        <w:tc>
          <w:tcPr>
            <w:tcW w:w="1133" w:type="dxa"/>
            <w:tcBorders>
              <w:top w:val="nil"/>
              <w:left w:val="nil"/>
              <w:bottom w:val="single" w:sz="36" w:space="0" w:color="auto"/>
              <w:right w:val="nil"/>
            </w:tcBorders>
            <w:vAlign w:val="center"/>
          </w:tcPr>
          <w:p w14:paraId="638BC679" w14:textId="77777777" w:rsidR="00647B73" w:rsidRPr="002F4F10" w:rsidRDefault="00647B73" w:rsidP="00647B73">
            <w:pPr>
              <w:rPr>
                <w:rFonts w:ascii="Calibri" w:eastAsia="Calibri" w:hAnsi="Calibri" w:cs="Calibri"/>
                <w:bCs/>
                <w:sz w:val="12"/>
              </w:rPr>
            </w:pPr>
          </w:p>
        </w:tc>
        <w:tc>
          <w:tcPr>
            <w:tcW w:w="284" w:type="dxa"/>
            <w:vMerge w:val="restart"/>
            <w:tcBorders>
              <w:top w:val="nil"/>
              <w:left w:val="nil"/>
              <w:right w:val="nil"/>
            </w:tcBorders>
            <w:vAlign w:val="bottom"/>
          </w:tcPr>
          <w:p w14:paraId="044A0898" w14:textId="77777777" w:rsidR="00647B73" w:rsidRPr="001254BD" w:rsidRDefault="00647B73" w:rsidP="00647B73">
            <w:pPr>
              <w:rPr>
                <w:rFonts w:cstheme="minorHAnsi"/>
                <w:b/>
                <w:sz w:val="28"/>
                <w:szCs w:val="40"/>
              </w:rPr>
            </w:pPr>
          </w:p>
        </w:tc>
        <w:tc>
          <w:tcPr>
            <w:tcW w:w="4253" w:type="dxa"/>
            <w:vMerge w:val="restart"/>
            <w:tcBorders>
              <w:top w:val="nil"/>
              <w:left w:val="nil"/>
              <w:right w:val="nil"/>
            </w:tcBorders>
            <w:vAlign w:val="center"/>
          </w:tcPr>
          <w:p w14:paraId="273873A1" w14:textId="05654574" w:rsidR="00647B73" w:rsidRPr="003C0399" w:rsidRDefault="007504AA" w:rsidP="00647B73">
            <w:pPr>
              <w:rPr>
                <w:rFonts w:ascii="Calibri" w:eastAsia="Calibri" w:hAnsi="Calibri" w:cs="Calibri"/>
                <w:bCs/>
              </w:rPr>
            </w:pPr>
            <w:r>
              <w:rPr>
                <w:rFonts w:cstheme="minorHAnsi"/>
                <w:b/>
                <w:sz w:val="32"/>
              </w:rPr>
              <w:t>INTERNATIONALIZATION</w:t>
            </w:r>
          </w:p>
        </w:tc>
        <w:tc>
          <w:tcPr>
            <w:tcW w:w="1133" w:type="dxa"/>
            <w:tcBorders>
              <w:top w:val="nil"/>
              <w:left w:val="nil"/>
              <w:bottom w:val="single" w:sz="36" w:space="0" w:color="auto"/>
              <w:right w:val="nil"/>
            </w:tcBorders>
            <w:vAlign w:val="center"/>
          </w:tcPr>
          <w:p w14:paraId="3BB8BB1C" w14:textId="77777777" w:rsidR="00647B73" w:rsidRPr="003C0399" w:rsidRDefault="00647B73" w:rsidP="00647B73">
            <w:pPr>
              <w:rPr>
                <w:rFonts w:ascii="Calibri" w:eastAsia="Calibri" w:hAnsi="Calibri" w:cs="Calibri"/>
                <w:bCs/>
              </w:rPr>
            </w:pPr>
          </w:p>
        </w:tc>
      </w:tr>
      <w:tr w:rsidR="00647B73" w14:paraId="0BABE4AF" w14:textId="77777777" w:rsidTr="007504AA">
        <w:trPr>
          <w:trHeight w:val="38"/>
        </w:trPr>
        <w:tc>
          <w:tcPr>
            <w:tcW w:w="4253" w:type="dxa"/>
            <w:vMerge/>
            <w:tcBorders>
              <w:left w:val="nil"/>
              <w:bottom w:val="nil"/>
              <w:right w:val="nil"/>
            </w:tcBorders>
            <w:vAlign w:val="center"/>
          </w:tcPr>
          <w:p w14:paraId="417706E7" w14:textId="77777777" w:rsidR="00647B73" w:rsidRDefault="00647B73" w:rsidP="00647B73">
            <w:pPr>
              <w:rPr>
                <w:rFonts w:cstheme="minorHAnsi"/>
                <w:b/>
                <w:sz w:val="32"/>
              </w:rPr>
            </w:pPr>
          </w:p>
        </w:tc>
        <w:tc>
          <w:tcPr>
            <w:tcW w:w="1133" w:type="dxa"/>
            <w:tcBorders>
              <w:top w:val="single" w:sz="36" w:space="0" w:color="auto"/>
              <w:left w:val="nil"/>
              <w:bottom w:val="nil"/>
              <w:right w:val="nil"/>
            </w:tcBorders>
            <w:vAlign w:val="center"/>
          </w:tcPr>
          <w:p w14:paraId="0E50A16A" w14:textId="77777777" w:rsidR="00647B73" w:rsidRPr="003C0399" w:rsidRDefault="00647B73" w:rsidP="00647B73">
            <w:pPr>
              <w:rPr>
                <w:rFonts w:ascii="Calibri" w:eastAsia="Calibri" w:hAnsi="Calibri" w:cs="Calibri"/>
                <w:bCs/>
              </w:rPr>
            </w:pPr>
          </w:p>
        </w:tc>
        <w:tc>
          <w:tcPr>
            <w:tcW w:w="284" w:type="dxa"/>
            <w:vMerge/>
            <w:tcBorders>
              <w:left w:val="nil"/>
              <w:bottom w:val="nil"/>
              <w:right w:val="nil"/>
            </w:tcBorders>
            <w:vAlign w:val="bottom"/>
          </w:tcPr>
          <w:p w14:paraId="464D1CA6" w14:textId="77777777" w:rsidR="00647B73" w:rsidRPr="001254BD" w:rsidRDefault="00647B73" w:rsidP="00647B73">
            <w:pPr>
              <w:rPr>
                <w:rFonts w:cstheme="minorHAnsi"/>
                <w:b/>
                <w:sz w:val="28"/>
                <w:szCs w:val="40"/>
              </w:rPr>
            </w:pPr>
          </w:p>
        </w:tc>
        <w:tc>
          <w:tcPr>
            <w:tcW w:w="4253" w:type="dxa"/>
            <w:vMerge/>
            <w:tcBorders>
              <w:left w:val="nil"/>
              <w:bottom w:val="nil"/>
              <w:right w:val="nil"/>
            </w:tcBorders>
            <w:vAlign w:val="center"/>
          </w:tcPr>
          <w:p w14:paraId="1750EE8A" w14:textId="77777777" w:rsidR="00647B73" w:rsidRDefault="00647B73" w:rsidP="00647B73">
            <w:pPr>
              <w:rPr>
                <w:rFonts w:cstheme="minorHAnsi"/>
                <w:b/>
                <w:sz w:val="32"/>
              </w:rPr>
            </w:pPr>
          </w:p>
        </w:tc>
        <w:tc>
          <w:tcPr>
            <w:tcW w:w="1133" w:type="dxa"/>
            <w:tcBorders>
              <w:top w:val="single" w:sz="36" w:space="0" w:color="auto"/>
              <w:left w:val="nil"/>
              <w:bottom w:val="nil"/>
              <w:right w:val="nil"/>
            </w:tcBorders>
            <w:vAlign w:val="center"/>
          </w:tcPr>
          <w:p w14:paraId="16DBDCA2" w14:textId="77777777" w:rsidR="00647B73" w:rsidRPr="003C0399" w:rsidRDefault="00647B73" w:rsidP="00647B73">
            <w:pPr>
              <w:rPr>
                <w:rFonts w:ascii="Calibri" w:eastAsia="Calibri" w:hAnsi="Calibri" w:cs="Calibri"/>
                <w:bCs/>
              </w:rPr>
            </w:pPr>
          </w:p>
        </w:tc>
      </w:tr>
      <w:tr w:rsidR="00647B73" w:rsidRPr="00647B73" w14:paraId="1404A350" w14:textId="77777777" w:rsidTr="00E467E0">
        <w:trPr>
          <w:trHeight w:val="850"/>
        </w:trPr>
        <w:tc>
          <w:tcPr>
            <w:tcW w:w="5386" w:type="dxa"/>
            <w:gridSpan w:val="2"/>
            <w:tcBorders>
              <w:top w:val="nil"/>
              <w:left w:val="nil"/>
              <w:bottom w:val="nil"/>
              <w:right w:val="nil"/>
            </w:tcBorders>
            <w:vAlign w:val="center"/>
          </w:tcPr>
          <w:p w14:paraId="5C70B908" w14:textId="1416C34C" w:rsidR="00647B73" w:rsidRPr="00647B73" w:rsidRDefault="00647B73" w:rsidP="00647B73">
            <w:pPr>
              <w:rPr>
                <w:rFonts w:cstheme="minorHAnsi"/>
                <w:b/>
                <w:sz w:val="32"/>
                <w:lang w:val="en-US"/>
              </w:rPr>
            </w:pPr>
            <w:r w:rsidRPr="00647B73">
              <w:rPr>
                <w:rFonts w:cstheme="minorHAnsi"/>
                <w:b/>
                <w:bCs/>
                <w:iCs/>
                <w:lang w:val="en-US"/>
              </w:rPr>
              <w:t>PERFORMANCE ASSESSMENT IN ORGANIZATIONS: A MULTICASES STUDY</w:t>
            </w:r>
          </w:p>
        </w:tc>
        <w:tc>
          <w:tcPr>
            <w:tcW w:w="284" w:type="dxa"/>
            <w:tcBorders>
              <w:top w:val="nil"/>
              <w:left w:val="nil"/>
              <w:bottom w:val="nil"/>
              <w:right w:val="nil"/>
            </w:tcBorders>
            <w:vAlign w:val="bottom"/>
          </w:tcPr>
          <w:p w14:paraId="6B774F3B" w14:textId="77777777" w:rsidR="00647B73" w:rsidRPr="00647B73" w:rsidRDefault="00647B73" w:rsidP="00647B73">
            <w:pPr>
              <w:rPr>
                <w:rFonts w:cstheme="minorHAnsi"/>
                <w:b/>
                <w:sz w:val="28"/>
                <w:szCs w:val="40"/>
                <w:lang w:val="en-US"/>
              </w:rPr>
            </w:pPr>
          </w:p>
        </w:tc>
        <w:tc>
          <w:tcPr>
            <w:tcW w:w="5386" w:type="dxa"/>
            <w:gridSpan w:val="2"/>
            <w:tcBorders>
              <w:top w:val="nil"/>
              <w:left w:val="nil"/>
              <w:bottom w:val="nil"/>
              <w:right w:val="nil"/>
            </w:tcBorders>
            <w:vAlign w:val="center"/>
          </w:tcPr>
          <w:p w14:paraId="5B2776C7" w14:textId="781B79D0" w:rsidR="00647B73" w:rsidRPr="00647B73" w:rsidRDefault="00647B73" w:rsidP="00647B73">
            <w:pPr>
              <w:rPr>
                <w:rFonts w:cstheme="minorHAnsi"/>
                <w:b/>
                <w:sz w:val="32"/>
                <w:lang w:val="en-US"/>
              </w:rPr>
            </w:pPr>
            <w:r w:rsidRPr="00647B73">
              <w:rPr>
                <w:rFonts w:cstheme="minorHAnsi"/>
                <w:b/>
                <w:bCs/>
                <w:iCs/>
                <w:lang w:val="en-US"/>
              </w:rPr>
              <w:t>APPLICATION OF INTERNATIONALIZATION THEORIES IN SMALL BUSINESS</w:t>
            </w:r>
          </w:p>
        </w:tc>
      </w:tr>
      <w:tr w:rsidR="00647B73" w14:paraId="03F76E71" w14:textId="77777777" w:rsidTr="00E467E0">
        <w:trPr>
          <w:trHeight w:val="640"/>
        </w:trPr>
        <w:tc>
          <w:tcPr>
            <w:tcW w:w="5386" w:type="dxa"/>
            <w:gridSpan w:val="2"/>
            <w:tcBorders>
              <w:top w:val="nil"/>
              <w:left w:val="nil"/>
              <w:bottom w:val="nil"/>
              <w:right w:val="nil"/>
            </w:tcBorders>
          </w:tcPr>
          <w:p w14:paraId="10F9E093" w14:textId="5B25E707" w:rsidR="00647B73" w:rsidRPr="009268CA" w:rsidRDefault="00647B73" w:rsidP="00647B73">
            <w:pPr>
              <w:spacing w:after="120"/>
              <w:rPr>
                <w:rFonts w:eastAsia="Calibri" w:cs="Calibri"/>
                <w:bCs/>
                <w:sz w:val="18"/>
                <w:szCs w:val="20"/>
              </w:rPr>
            </w:pPr>
            <w:r w:rsidRPr="008C5970">
              <w:rPr>
                <w:rFonts w:eastAsia="Calibri" w:cs="Calibri"/>
                <w:bCs/>
                <w:sz w:val="18"/>
                <w:szCs w:val="20"/>
              </w:rPr>
              <w:t>HARRISON BACHION CERIBELI, MARIANA ROSENDO PEREIRA, GUILHERME BARCELLOS DE SOUZA ROCHA</w:t>
            </w:r>
          </w:p>
        </w:tc>
        <w:tc>
          <w:tcPr>
            <w:tcW w:w="284" w:type="dxa"/>
            <w:tcBorders>
              <w:top w:val="nil"/>
              <w:left w:val="nil"/>
              <w:bottom w:val="nil"/>
              <w:right w:val="nil"/>
            </w:tcBorders>
            <w:vAlign w:val="bottom"/>
          </w:tcPr>
          <w:p w14:paraId="5D2916D5" w14:textId="77777777" w:rsidR="00647B73" w:rsidRPr="009268CA" w:rsidRDefault="00647B73" w:rsidP="00647B73">
            <w:pPr>
              <w:rPr>
                <w:rFonts w:cstheme="minorHAnsi"/>
                <w:b/>
                <w:sz w:val="28"/>
                <w:szCs w:val="40"/>
              </w:rPr>
            </w:pPr>
          </w:p>
        </w:tc>
        <w:tc>
          <w:tcPr>
            <w:tcW w:w="5386" w:type="dxa"/>
            <w:gridSpan w:val="2"/>
            <w:tcBorders>
              <w:top w:val="nil"/>
              <w:left w:val="nil"/>
              <w:bottom w:val="nil"/>
              <w:right w:val="nil"/>
            </w:tcBorders>
          </w:tcPr>
          <w:p w14:paraId="0C5DC266" w14:textId="66B2F616" w:rsidR="00647B73" w:rsidRPr="001254BD" w:rsidRDefault="00647B73" w:rsidP="00647B73">
            <w:pPr>
              <w:rPr>
                <w:rFonts w:eastAsia="Calibri" w:cs="Calibri"/>
                <w:bCs/>
                <w:sz w:val="18"/>
                <w:szCs w:val="20"/>
              </w:rPr>
            </w:pPr>
            <w:r w:rsidRPr="008C5970">
              <w:rPr>
                <w:rFonts w:eastAsia="Calibri" w:cs="Calibri"/>
                <w:bCs/>
                <w:sz w:val="18"/>
                <w:szCs w:val="20"/>
              </w:rPr>
              <w:t>ROBERTA MANFRON DE PAULA, MANUEL PORTUGAL FERREIRA, PAULA DA SILVA QUINTE</w:t>
            </w:r>
          </w:p>
        </w:tc>
      </w:tr>
      <w:tr w:rsidR="00647B73" w14:paraId="7731EFE0" w14:textId="77777777" w:rsidTr="00E467E0">
        <w:trPr>
          <w:trHeight w:val="454"/>
        </w:trPr>
        <w:tc>
          <w:tcPr>
            <w:tcW w:w="5386" w:type="dxa"/>
            <w:gridSpan w:val="2"/>
            <w:tcBorders>
              <w:top w:val="nil"/>
              <w:left w:val="nil"/>
              <w:bottom w:val="single" w:sz="4" w:space="0" w:color="auto"/>
              <w:right w:val="nil"/>
            </w:tcBorders>
            <w:vAlign w:val="center"/>
          </w:tcPr>
          <w:p w14:paraId="46549F0C" w14:textId="26D6786F" w:rsidR="00647B73" w:rsidRPr="00745E28" w:rsidRDefault="00647B73" w:rsidP="00647B73">
            <w:pPr>
              <w:rPr>
                <w:rFonts w:eastAsia="Calibri" w:cs="Calibri"/>
                <w:bCs/>
                <w:sz w:val="18"/>
                <w:szCs w:val="20"/>
              </w:rPr>
            </w:pPr>
            <w:r w:rsidRPr="001537A9">
              <w:rPr>
                <w:sz w:val="18"/>
                <w:szCs w:val="18"/>
              </w:rPr>
              <w:t>http://dx.doi.org/10.21714/pretexto.v20i2.3339</w:t>
            </w:r>
          </w:p>
        </w:tc>
        <w:tc>
          <w:tcPr>
            <w:tcW w:w="284" w:type="dxa"/>
            <w:tcBorders>
              <w:top w:val="nil"/>
              <w:left w:val="nil"/>
              <w:bottom w:val="nil"/>
              <w:right w:val="nil"/>
            </w:tcBorders>
            <w:vAlign w:val="center"/>
          </w:tcPr>
          <w:p w14:paraId="37665977" w14:textId="77777777" w:rsidR="00647B73" w:rsidRPr="009268CA" w:rsidRDefault="00647B73" w:rsidP="00647B73">
            <w:pPr>
              <w:rPr>
                <w:rFonts w:cstheme="minorHAnsi"/>
                <w:b/>
                <w:sz w:val="28"/>
                <w:szCs w:val="40"/>
              </w:rPr>
            </w:pPr>
          </w:p>
        </w:tc>
        <w:tc>
          <w:tcPr>
            <w:tcW w:w="5386" w:type="dxa"/>
            <w:gridSpan w:val="2"/>
            <w:tcBorders>
              <w:top w:val="nil"/>
              <w:left w:val="nil"/>
              <w:bottom w:val="single" w:sz="4" w:space="0" w:color="auto"/>
              <w:right w:val="nil"/>
            </w:tcBorders>
            <w:vAlign w:val="center"/>
          </w:tcPr>
          <w:p w14:paraId="6C82F65B" w14:textId="2F1F841C" w:rsidR="00647B73" w:rsidRPr="002F0EE7" w:rsidRDefault="00647B73" w:rsidP="00647B73">
            <w:pPr>
              <w:rPr>
                <w:rFonts w:eastAsia="Calibri" w:cs="Calibri"/>
                <w:bCs/>
                <w:sz w:val="18"/>
                <w:szCs w:val="20"/>
              </w:rPr>
            </w:pPr>
            <w:r w:rsidRPr="001537A9">
              <w:rPr>
                <w:sz w:val="18"/>
                <w:szCs w:val="18"/>
              </w:rPr>
              <w:t>http://dx.doi.org/10.21714/pretexto.v20i2.4965</w:t>
            </w:r>
          </w:p>
        </w:tc>
      </w:tr>
      <w:tr w:rsidR="00647B73" w:rsidRPr="00777952" w14:paraId="1058D7E3" w14:textId="77777777" w:rsidTr="00E467E0">
        <w:trPr>
          <w:trHeight w:val="850"/>
        </w:trPr>
        <w:tc>
          <w:tcPr>
            <w:tcW w:w="5386" w:type="dxa"/>
            <w:gridSpan w:val="2"/>
            <w:tcBorders>
              <w:top w:val="single" w:sz="4" w:space="0" w:color="auto"/>
              <w:left w:val="nil"/>
              <w:bottom w:val="nil"/>
              <w:right w:val="nil"/>
            </w:tcBorders>
          </w:tcPr>
          <w:p w14:paraId="51CC5717" w14:textId="4D36B961" w:rsidR="00647B73" w:rsidRPr="00777952" w:rsidRDefault="00777952" w:rsidP="00647B73">
            <w:pPr>
              <w:jc w:val="both"/>
              <w:rPr>
                <w:rFonts w:eastAsia="Calibri" w:cs="Calibri"/>
                <w:bCs/>
                <w:sz w:val="16"/>
                <w:szCs w:val="20"/>
                <w:lang w:val="en-US"/>
              </w:rPr>
            </w:pPr>
            <w:r w:rsidRPr="00777952">
              <w:rPr>
                <w:rFonts w:cs="Arial"/>
                <w:iCs/>
                <w:sz w:val="16"/>
                <w:szCs w:val="20"/>
                <w:lang w:val="en-US"/>
              </w:rPr>
              <w:t xml:space="preserve">This research aimed to understand how performance evaluation of employees works in medium and large organizations that are among the best to work in Brazil. For this, we carried out a </w:t>
            </w:r>
            <w:proofErr w:type="spellStart"/>
            <w:r w:rsidRPr="00777952">
              <w:rPr>
                <w:rFonts w:cs="Arial"/>
                <w:iCs/>
                <w:sz w:val="16"/>
                <w:szCs w:val="20"/>
                <w:lang w:val="en-US"/>
              </w:rPr>
              <w:t>multicases</w:t>
            </w:r>
            <w:proofErr w:type="spellEnd"/>
            <w:r w:rsidRPr="00777952">
              <w:rPr>
                <w:rFonts w:cs="Arial"/>
                <w:iCs/>
                <w:sz w:val="16"/>
                <w:szCs w:val="20"/>
                <w:lang w:val="en-US"/>
              </w:rPr>
              <w:t xml:space="preserve"> study, which included 11 organizations. The choice of the organizations studied was based on the list of best companies to work in Brazil in 2014 released by the Great Place to Work Institute. Data collection was conducted through an electronic questionnaire, sent to the institutional e-mail of selected organizations. From the results obtained, it was possible to identify a set of challenges for human resources management area in organizations: the search for solutions that make the 360-degree evaluation more efficient; overcoming employee resistance to the concept of evaluation; the need to prepare leaders to provide feedback; and the formulation of consistent methodologies to link the results of employee performance appraisals to a portion of their compensation.</w:t>
            </w:r>
          </w:p>
        </w:tc>
        <w:tc>
          <w:tcPr>
            <w:tcW w:w="284" w:type="dxa"/>
            <w:tcBorders>
              <w:top w:val="nil"/>
              <w:left w:val="nil"/>
              <w:bottom w:val="nil"/>
              <w:right w:val="nil"/>
            </w:tcBorders>
            <w:vAlign w:val="bottom"/>
          </w:tcPr>
          <w:p w14:paraId="2735EACB" w14:textId="77777777" w:rsidR="00647B73" w:rsidRPr="00777952" w:rsidRDefault="00647B73" w:rsidP="00647B73">
            <w:pPr>
              <w:rPr>
                <w:rFonts w:cstheme="minorHAnsi"/>
                <w:b/>
                <w:sz w:val="28"/>
                <w:szCs w:val="40"/>
                <w:lang w:val="en-US"/>
              </w:rPr>
            </w:pPr>
          </w:p>
        </w:tc>
        <w:tc>
          <w:tcPr>
            <w:tcW w:w="5386" w:type="dxa"/>
            <w:gridSpan w:val="2"/>
            <w:tcBorders>
              <w:top w:val="single" w:sz="4" w:space="0" w:color="auto"/>
              <w:left w:val="nil"/>
              <w:bottom w:val="nil"/>
              <w:right w:val="nil"/>
            </w:tcBorders>
          </w:tcPr>
          <w:p w14:paraId="5A7D34A1" w14:textId="175212EB" w:rsidR="00647B73" w:rsidRPr="00777952" w:rsidRDefault="00777952" w:rsidP="00647B73">
            <w:pPr>
              <w:jc w:val="both"/>
              <w:rPr>
                <w:rFonts w:cs="Arial"/>
                <w:iCs/>
                <w:sz w:val="16"/>
                <w:szCs w:val="20"/>
                <w:lang w:val="en-US"/>
              </w:rPr>
            </w:pPr>
            <w:r w:rsidRPr="00777952">
              <w:rPr>
                <w:rFonts w:cs="Arial"/>
                <w:iCs/>
                <w:sz w:val="16"/>
                <w:szCs w:val="20"/>
                <w:lang w:val="en-US"/>
              </w:rPr>
              <w:t xml:space="preserve">This research aimed to understand how performance evaluation of employees works in medium and large organizations that are among the best to work in Brazil. For this, we carried out a </w:t>
            </w:r>
            <w:proofErr w:type="spellStart"/>
            <w:r w:rsidRPr="00777952">
              <w:rPr>
                <w:rFonts w:cs="Arial"/>
                <w:iCs/>
                <w:sz w:val="16"/>
                <w:szCs w:val="20"/>
                <w:lang w:val="en-US"/>
              </w:rPr>
              <w:t>multicases</w:t>
            </w:r>
            <w:proofErr w:type="spellEnd"/>
            <w:r w:rsidRPr="00777952">
              <w:rPr>
                <w:rFonts w:cs="Arial"/>
                <w:iCs/>
                <w:sz w:val="16"/>
                <w:szCs w:val="20"/>
                <w:lang w:val="en-US"/>
              </w:rPr>
              <w:t xml:space="preserve"> study, which included 11 organizations. The choice of the organizations studied was based on the list of best companies to work in Brazil in 2014 released by the Great Place to Work Institute. Data collection was conducted through an electronic questionnaire, sent to the institutional e-mail of selected organizations. From the results obtained, it was possible to identify a set of challenges for human resources management area in organizations: the search for solutions that make the 360-degree evaluation more efficient; overcoming employee resistance to the concept of evaluation; the need to prepare leaders to provide feedback; and the formulation of consistent methodologies to link the results of employee performance appraisals to a portion of their compensation.</w:t>
            </w:r>
          </w:p>
        </w:tc>
      </w:tr>
      <w:tr w:rsidR="00647B73" w14:paraId="11D0712B" w14:textId="77777777" w:rsidTr="007504AA">
        <w:trPr>
          <w:trHeight w:val="116"/>
        </w:trPr>
        <w:tc>
          <w:tcPr>
            <w:tcW w:w="4253" w:type="dxa"/>
            <w:vMerge w:val="restart"/>
            <w:tcBorders>
              <w:top w:val="nil"/>
              <w:left w:val="nil"/>
              <w:right w:val="nil"/>
            </w:tcBorders>
            <w:vAlign w:val="center"/>
          </w:tcPr>
          <w:p w14:paraId="3B5ED94F" w14:textId="59A7D65C" w:rsidR="00647B73" w:rsidRPr="003C0399" w:rsidRDefault="007504AA" w:rsidP="00647B73">
            <w:pPr>
              <w:rPr>
                <w:rFonts w:ascii="Calibri" w:eastAsia="Calibri" w:hAnsi="Calibri" w:cs="Calibri"/>
                <w:bCs/>
              </w:rPr>
            </w:pPr>
            <w:r>
              <w:rPr>
                <w:rFonts w:cstheme="minorHAnsi"/>
                <w:b/>
                <w:sz w:val="32"/>
              </w:rPr>
              <w:t>ORGANIZATIONAL STUDIES</w:t>
            </w:r>
          </w:p>
        </w:tc>
        <w:tc>
          <w:tcPr>
            <w:tcW w:w="1133" w:type="dxa"/>
            <w:tcBorders>
              <w:top w:val="nil"/>
              <w:left w:val="nil"/>
              <w:bottom w:val="single" w:sz="36" w:space="0" w:color="auto"/>
              <w:right w:val="nil"/>
            </w:tcBorders>
            <w:vAlign w:val="center"/>
          </w:tcPr>
          <w:p w14:paraId="40C38E3B" w14:textId="77777777" w:rsidR="00647B73" w:rsidRPr="003C0399" w:rsidRDefault="00647B73" w:rsidP="00647B73">
            <w:pPr>
              <w:rPr>
                <w:rFonts w:ascii="Calibri" w:eastAsia="Calibri" w:hAnsi="Calibri" w:cs="Calibri"/>
                <w:bCs/>
              </w:rPr>
            </w:pPr>
          </w:p>
        </w:tc>
        <w:tc>
          <w:tcPr>
            <w:tcW w:w="284" w:type="dxa"/>
            <w:vMerge w:val="restart"/>
            <w:tcBorders>
              <w:top w:val="nil"/>
              <w:left w:val="nil"/>
              <w:right w:val="nil"/>
            </w:tcBorders>
            <w:vAlign w:val="bottom"/>
          </w:tcPr>
          <w:p w14:paraId="293441CE" w14:textId="77777777" w:rsidR="00647B73" w:rsidRPr="001254BD" w:rsidRDefault="00647B73" w:rsidP="00647B73">
            <w:pPr>
              <w:rPr>
                <w:rFonts w:cstheme="minorHAnsi"/>
                <w:b/>
                <w:sz w:val="28"/>
                <w:szCs w:val="40"/>
              </w:rPr>
            </w:pPr>
          </w:p>
        </w:tc>
        <w:tc>
          <w:tcPr>
            <w:tcW w:w="4253" w:type="dxa"/>
            <w:vMerge w:val="restart"/>
            <w:tcBorders>
              <w:top w:val="nil"/>
              <w:left w:val="nil"/>
              <w:right w:val="nil"/>
            </w:tcBorders>
            <w:vAlign w:val="center"/>
          </w:tcPr>
          <w:p w14:paraId="54CD438B" w14:textId="0C5DFFEA" w:rsidR="00647B73" w:rsidRPr="003C0399" w:rsidRDefault="007504AA" w:rsidP="00647B73">
            <w:pPr>
              <w:rPr>
                <w:rFonts w:ascii="Calibri" w:eastAsia="Calibri" w:hAnsi="Calibri" w:cs="Calibri"/>
                <w:bCs/>
              </w:rPr>
            </w:pPr>
            <w:r>
              <w:rPr>
                <w:rFonts w:cstheme="minorHAnsi"/>
                <w:b/>
                <w:sz w:val="32"/>
              </w:rPr>
              <w:t>HUMAN RESOURCES MANAGEMENT</w:t>
            </w:r>
          </w:p>
        </w:tc>
        <w:tc>
          <w:tcPr>
            <w:tcW w:w="1133" w:type="dxa"/>
            <w:tcBorders>
              <w:top w:val="nil"/>
              <w:left w:val="nil"/>
              <w:bottom w:val="single" w:sz="36" w:space="0" w:color="auto"/>
              <w:right w:val="nil"/>
            </w:tcBorders>
            <w:vAlign w:val="center"/>
          </w:tcPr>
          <w:p w14:paraId="61A4FED1" w14:textId="77777777" w:rsidR="00647B73" w:rsidRPr="003C0399" w:rsidRDefault="00647B73" w:rsidP="00647B73">
            <w:pPr>
              <w:rPr>
                <w:rFonts w:ascii="Calibri" w:eastAsia="Calibri" w:hAnsi="Calibri" w:cs="Calibri"/>
                <w:bCs/>
              </w:rPr>
            </w:pPr>
          </w:p>
        </w:tc>
      </w:tr>
      <w:tr w:rsidR="00647B73" w14:paraId="37CB6327" w14:textId="77777777" w:rsidTr="007504AA">
        <w:trPr>
          <w:trHeight w:val="62"/>
        </w:trPr>
        <w:tc>
          <w:tcPr>
            <w:tcW w:w="4253" w:type="dxa"/>
            <w:vMerge/>
            <w:tcBorders>
              <w:left w:val="nil"/>
              <w:bottom w:val="nil"/>
              <w:right w:val="nil"/>
            </w:tcBorders>
            <w:vAlign w:val="center"/>
          </w:tcPr>
          <w:p w14:paraId="04923EEA" w14:textId="77777777" w:rsidR="00647B73" w:rsidRDefault="00647B73" w:rsidP="00647B73">
            <w:pPr>
              <w:rPr>
                <w:rFonts w:cstheme="minorHAnsi"/>
                <w:b/>
                <w:sz w:val="32"/>
              </w:rPr>
            </w:pPr>
          </w:p>
        </w:tc>
        <w:tc>
          <w:tcPr>
            <w:tcW w:w="1133" w:type="dxa"/>
            <w:tcBorders>
              <w:top w:val="single" w:sz="36" w:space="0" w:color="auto"/>
              <w:left w:val="nil"/>
              <w:bottom w:val="nil"/>
              <w:right w:val="nil"/>
            </w:tcBorders>
            <w:vAlign w:val="center"/>
          </w:tcPr>
          <w:p w14:paraId="798444A3" w14:textId="77777777" w:rsidR="00647B73" w:rsidRPr="003C0399" w:rsidRDefault="00647B73" w:rsidP="00647B73">
            <w:pPr>
              <w:rPr>
                <w:rFonts w:ascii="Calibri" w:eastAsia="Calibri" w:hAnsi="Calibri" w:cs="Calibri"/>
                <w:bCs/>
              </w:rPr>
            </w:pPr>
          </w:p>
        </w:tc>
        <w:tc>
          <w:tcPr>
            <w:tcW w:w="284" w:type="dxa"/>
            <w:vMerge/>
            <w:tcBorders>
              <w:left w:val="nil"/>
              <w:bottom w:val="nil"/>
              <w:right w:val="nil"/>
            </w:tcBorders>
            <w:vAlign w:val="bottom"/>
          </w:tcPr>
          <w:p w14:paraId="624A12CE" w14:textId="77777777" w:rsidR="00647B73" w:rsidRPr="001254BD" w:rsidRDefault="00647B73" w:rsidP="00647B73">
            <w:pPr>
              <w:rPr>
                <w:rFonts w:cstheme="minorHAnsi"/>
                <w:b/>
                <w:sz w:val="28"/>
                <w:szCs w:val="40"/>
              </w:rPr>
            </w:pPr>
          </w:p>
        </w:tc>
        <w:tc>
          <w:tcPr>
            <w:tcW w:w="4253" w:type="dxa"/>
            <w:vMerge/>
            <w:tcBorders>
              <w:left w:val="nil"/>
              <w:bottom w:val="nil"/>
              <w:right w:val="nil"/>
            </w:tcBorders>
            <w:vAlign w:val="center"/>
          </w:tcPr>
          <w:p w14:paraId="4EC050C3" w14:textId="77777777" w:rsidR="00647B73" w:rsidRDefault="00647B73" w:rsidP="00647B73">
            <w:pPr>
              <w:rPr>
                <w:rFonts w:cstheme="minorHAnsi"/>
                <w:b/>
                <w:sz w:val="32"/>
              </w:rPr>
            </w:pPr>
          </w:p>
        </w:tc>
        <w:tc>
          <w:tcPr>
            <w:tcW w:w="1133" w:type="dxa"/>
            <w:tcBorders>
              <w:top w:val="single" w:sz="36" w:space="0" w:color="auto"/>
              <w:left w:val="nil"/>
              <w:bottom w:val="nil"/>
              <w:right w:val="nil"/>
            </w:tcBorders>
            <w:vAlign w:val="center"/>
          </w:tcPr>
          <w:p w14:paraId="42E72035" w14:textId="77777777" w:rsidR="00647B73" w:rsidRPr="003C0399" w:rsidRDefault="00647B73" w:rsidP="00647B73">
            <w:pPr>
              <w:rPr>
                <w:rFonts w:ascii="Calibri" w:eastAsia="Calibri" w:hAnsi="Calibri" w:cs="Calibri"/>
                <w:bCs/>
              </w:rPr>
            </w:pPr>
          </w:p>
        </w:tc>
      </w:tr>
      <w:tr w:rsidR="00647B73" w:rsidRPr="00647B73" w14:paraId="75E4382D" w14:textId="77777777" w:rsidTr="00E467E0">
        <w:trPr>
          <w:trHeight w:val="666"/>
        </w:trPr>
        <w:tc>
          <w:tcPr>
            <w:tcW w:w="5386" w:type="dxa"/>
            <w:gridSpan w:val="2"/>
            <w:tcBorders>
              <w:top w:val="nil"/>
              <w:left w:val="nil"/>
              <w:bottom w:val="nil"/>
              <w:right w:val="nil"/>
            </w:tcBorders>
            <w:vAlign w:val="center"/>
          </w:tcPr>
          <w:p w14:paraId="10A7971A" w14:textId="2EDEE74A" w:rsidR="00647B73" w:rsidRPr="00647B73" w:rsidRDefault="00647B73" w:rsidP="00647B73">
            <w:pPr>
              <w:rPr>
                <w:rFonts w:cstheme="minorHAnsi"/>
                <w:b/>
                <w:sz w:val="32"/>
                <w:lang w:val="en-US"/>
              </w:rPr>
            </w:pPr>
            <w:r w:rsidRPr="00647B73">
              <w:rPr>
                <w:rFonts w:cstheme="minorHAnsi"/>
                <w:b/>
                <w:bCs/>
                <w:iCs/>
                <w:lang w:val="en-US"/>
              </w:rPr>
              <w:t>THE METAPHOR OF ORGANIZATIONS SEEN AS CULTURES FROM THE PERSPECTIVE OF MORGAN AND ITS THEORETICAL BASIS</w:t>
            </w:r>
          </w:p>
        </w:tc>
        <w:tc>
          <w:tcPr>
            <w:tcW w:w="284" w:type="dxa"/>
            <w:tcBorders>
              <w:top w:val="nil"/>
              <w:left w:val="nil"/>
              <w:bottom w:val="nil"/>
              <w:right w:val="nil"/>
            </w:tcBorders>
            <w:vAlign w:val="bottom"/>
          </w:tcPr>
          <w:p w14:paraId="085C8250" w14:textId="77777777" w:rsidR="00647B73" w:rsidRPr="00647B73" w:rsidRDefault="00647B73" w:rsidP="00647B73">
            <w:pPr>
              <w:rPr>
                <w:rFonts w:cstheme="minorHAnsi"/>
                <w:b/>
                <w:sz w:val="28"/>
                <w:szCs w:val="40"/>
                <w:lang w:val="en-US"/>
              </w:rPr>
            </w:pPr>
          </w:p>
        </w:tc>
        <w:tc>
          <w:tcPr>
            <w:tcW w:w="5386" w:type="dxa"/>
            <w:gridSpan w:val="2"/>
            <w:tcBorders>
              <w:top w:val="nil"/>
              <w:left w:val="nil"/>
              <w:bottom w:val="nil"/>
              <w:right w:val="nil"/>
            </w:tcBorders>
            <w:vAlign w:val="center"/>
          </w:tcPr>
          <w:p w14:paraId="5FFFDD93" w14:textId="0D6DE6E2" w:rsidR="00647B73" w:rsidRPr="00647B73" w:rsidRDefault="00647B73" w:rsidP="00647B73">
            <w:pPr>
              <w:rPr>
                <w:rFonts w:cstheme="minorHAnsi"/>
                <w:b/>
                <w:sz w:val="32"/>
                <w:lang w:val="en-US"/>
              </w:rPr>
            </w:pPr>
            <w:r w:rsidRPr="00647B73">
              <w:rPr>
                <w:rFonts w:cstheme="minorHAnsi"/>
                <w:b/>
                <w:bCs/>
                <w:iCs/>
                <w:lang w:val="en-US"/>
              </w:rPr>
              <w:t>INTERNATIONAL MANAGEMENT OF PEOPLE: NEW RESEARCH POSSIBILITIES</w:t>
            </w:r>
          </w:p>
        </w:tc>
      </w:tr>
      <w:tr w:rsidR="00647B73" w:rsidRPr="008A24D6" w14:paraId="343637F3" w14:textId="77777777" w:rsidTr="00652F68">
        <w:trPr>
          <w:trHeight w:val="750"/>
        </w:trPr>
        <w:tc>
          <w:tcPr>
            <w:tcW w:w="5386" w:type="dxa"/>
            <w:gridSpan w:val="2"/>
            <w:tcBorders>
              <w:top w:val="nil"/>
              <w:left w:val="nil"/>
              <w:bottom w:val="nil"/>
              <w:right w:val="nil"/>
            </w:tcBorders>
          </w:tcPr>
          <w:p w14:paraId="4F4C0624" w14:textId="26A3630D" w:rsidR="00647B73" w:rsidRPr="001254BD" w:rsidRDefault="00647B73" w:rsidP="00647B73">
            <w:pPr>
              <w:spacing w:after="120"/>
              <w:rPr>
                <w:rFonts w:eastAsia="Calibri" w:cs="Calibri"/>
                <w:bCs/>
                <w:sz w:val="18"/>
                <w:szCs w:val="20"/>
              </w:rPr>
            </w:pPr>
            <w:r w:rsidRPr="008C5970">
              <w:rPr>
                <w:rFonts w:eastAsia="Calibri" w:cs="Calibri"/>
                <w:bCs/>
                <w:sz w:val="18"/>
                <w:szCs w:val="20"/>
              </w:rPr>
              <w:t>EDUARDO ROBINI DA SILVA, JULIANA FURLAN, THIAGO FINIMUNDI, ADRIELI ALVES PEREIRA RADAELI, ERIC CHARLES HENRI DORION</w:t>
            </w:r>
          </w:p>
        </w:tc>
        <w:tc>
          <w:tcPr>
            <w:tcW w:w="284" w:type="dxa"/>
            <w:tcBorders>
              <w:top w:val="nil"/>
              <w:left w:val="nil"/>
              <w:bottom w:val="nil"/>
              <w:right w:val="nil"/>
            </w:tcBorders>
            <w:vAlign w:val="bottom"/>
          </w:tcPr>
          <w:p w14:paraId="32946D38" w14:textId="77777777" w:rsidR="00647B73" w:rsidRPr="001254BD" w:rsidRDefault="00647B73" w:rsidP="00647B73">
            <w:pPr>
              <w:rPr>
                <w:rFonts w:cstheme="minorHAnsi"/>
                <w:b/>
                <w:sz w:val="28"/>
                <w:szCs w:val="40"/>
              </w:rPr>
            </w:pPr>
          </w:p>
        </w:tc>
        <w:tc>
          <w:tcPr>
            <w:tcW w:w="5386" w:type="dxa"/>
            <w:gridSpan w:val="2"/>
            <w:tcBorders>
              <w:top w:val="nil"/>
              <w:left w:val="nil"/>
              <w:bottom w:val="nil"/>
              <w:right w:val="nil"/>
            </w:tcBorders>
          </w:tcPr>
          <w:p w14:paraId="032EC488" w14:textId="73C8ACE3" w:rsidR="00647B73" w:rsidRPr="007B2C2A" w:rsidRDefault="00647B73" w:rsidP="00647B73">
            <w:pPr>
              <w:spacing w:after="120"/>
              <w:rPr>
                <w:rFonts w:eastAsia="Calibri" w:cs="Calibri"/>
                <w:bCs/>
                <w:sz w:val="18"/>
                <w:szCs w:val="20"/>
              </w:rPr>
            </w:pPr>
            <w:r w:rsidRPr="008C5970">
              <w:rPr>
                <w:rFonts w:eastAsia="Calibri" w:cs="Calibri"/>
                <w:bCs/>
                <w:sz w:val="18"/>
                <w:szCs w:val="20"/>
              </w:rPr>
              <w:t>ANDRÉ LUIZ MENDES ATHAYDE, CLAUDIA LUCIANA TOLENTINO SANTOS, GISELA DEMO FIUZA, ANA CAROLINA REZENDE COSTA</w:t>
            </w:r>
          </w:p>
        </w:tc>
      </w:tr>
      <w:tr w:rsidR="00647B73" w14:paraId="39AB983F" w14:textId="77777777" w:rsidTr="00E467E0">
        <w:trPr>
          <w:trHeight w:val="454"/>
        </w:trPr>
        <w:tc>
          <w:tcPr>
            <w:tcW w:w="5386" w:type="dxa"/>
            <w:gridSpan w:val="2"/>
            <w:tcBorders>
              <w:top w:val="nil"/>
              <w:left w:val="nil"/>
              <w:bottom w:val="nil"/>
              <w:right w:val="nil"/>
            </w:tcBorders>
            <w:vAlign w:val="center"/>
          </w:tcPr>
          <w:p w14:paraId="1F0D3501" w14:textId="5A86049F" w:rsidR="00647B73" w:rsidRPr="00F958AB" w:rsidRDefault="00647B73" w:rsidP="00647B73">
            <w:pPr>
              <w:rPr>
                <w:rFonts w:cs="Arial"/>
                <w:iCs/>
                <w:sz w:val="18"/>
                <w:szCs w:val="20"/>
              </w:rPr>
            </w:pPr>
            <w:r w:rsidRPr="00D644D0">
              <w:rPr>
                <w:sz w:val="18"/>
                <w:szCs w:val="18"/>
              </w:rPr>
              <w:t>http://dx.doi.org/10.21714/pretexto.v20i2.5075</w:t>
            </w:r>
          </w:p>
        </w:tc>
        <w:tc>
          <w:tcPr>
            <w:tcW w:w="284" w:type="dxa"/>
            <w:tcBorders>
              <w:top w:val="nil"/>
              <w:left w:val="nil"/>
              <w:bottom w:val="nil"/>
              <w:right w:val="nil"/>
            </w:tcBorders>
            <w:vAlign w:val="bottom"/>
          </w:tcPr>
          <w:p w14:paraId="58B73C08" w14:textId="77777777" w:rsidR="00647B73" w:rsidRPr="001254BD" w:rsidRDefault="00647B73" w:rsidP="00647B73">
            <w:pPr>
              <w:rPr>
                <w:rFonts w:cstheme="minorHAnsi"/>
                <w:b/>
                <w:sz w:val="28"/>
                <w:szCs w:val="40"/>
              </w:rPr>
            </w:pPr>
          </w:p>
        </w:tc>
        <w:tc>
          <w:tcPr>
            <w:tcW w:w="5386" w:type="dxa"/>
            <w:gridSpan w:val="2"/>
            <w:tcBorders>
              <w:top w:val="nil"/>
              <w:left w:val="nil"/>
              <w:bottom w:val="nil"/>
              <w:right w:val="nil"/>
            </w:tcBorders>
            <w:vAlign w:val="center"/>
          </w:tcPr>
          <w:p w14:paraId="0886E27D" w14:textId="05223C1E" w:rsidR="00647B73" w:rsidRPr="00F958AB" w:rsidRDefault="00777952" w:rsidP="00647B73">
            <w:pPr>
              <w:rPr>
                <w:rFonts w:cs="Arial"/>
                <w:iCs/>
                <w:sz w:val="18"/>
                <w:szCs w:val="20"/>
              </w:rPr>
            </w:pPr>
            <w:r w:rsidRPr="00754082">
              <w:rPr>
                <w:sz w:val="18"/>
                <w:szCs w:val="18"/>
              </w:rPr>
              <w:t>http://dx.doi.org/10.21714/pretexto.v20i2.5971</w:t>
            </w:r>
          </w:p>
        </w:tc>
      </w:tr>
      <w:tr w:rsidR="00647B73" w:rsidRPr="00777952" w14:paraId="5E1EDBAA" w14:textId="77777777" w:rsidTr="00E467E0">
        <w:trPr>
          <w:trHeight w:val="850"/>
        </w:trPr>
        <w:tc>
          <w:tcPr>
            <w:tcW w:w="5386" w:type="dxa"/>
            <w:gridSpan w:val="2"/>
            <w:tcBorders>
              <w:top w:val="single" w:sz="4" w:space="0" w:color="auto"/>
              <w:left w:val="nil"/>
              <w:bottom w:val="nil"/>
              <w:right w:val="nil"/>
            </w:tcBorders>
          </w:tcPr>
          <w:p w14:paraId="06FC83A1" w14:textId="480A49D3" w:rsidR="00647B73" w:rsidRPr="00777952" w:rsidRDefault="00777952" w:rsidP="00647B73">
            <w:pPr>
              <w:jc w:val="both"/>
              <w:rPr>
                <w:rFonts w:cs="Arial"/>
                <w:iCs/>
                <w:sz w:val="16"/>
                <w:szCs w:val="20"/>
                <w:lang w:val="en-US"/>
              </w:rPr>
            </w:pPr>
            <w:r w:rsidRPr="00777952">
              <w:rPr>
                <w:rFonts w:cs="Arial"/>
                <w:iCs/>
                <w:sz w:val="16"/>
                <w:szCs w:val="20"/>
                <w:lang w:val="en-US"/>
              </w:rPr>
              <w:t>Culture in the organizational environment directly influences employee behavior. The metaphor, therefore, helps in the understanding of many aspects of this environment, among them organization's strategy, structure and leadership. Given this context, the objective of this research was to analyze the production of articles on the evolution of the studies on the organizations as cultures from Gareth Morgan's "Images of the Organization", of 2002 and its theoretical basis. A systematic review of the literature was carried out, with qualitative approach, and exploratory and descriptive objective. The database to perform the research was Scopus, with selection of every year until 2016. As a result of the research, 55 articles were found. Exclusion criteria were "not open file" articles and the inclusion criteria covers articles in which organizations were considered as cultural phenomena, which had the organizational culture as the main object of investigation; and the creation of organizational reality based on this approach. This resulted, from the criteria, in the in-depth analysis of seven articles. The main contribution from selected articles is that leadership styles are fundamental to the perpetuation of organizational culture and this, in turn, serves as support for the creation of knowledge, creativity and innovation. The contribution of this study leads to the idea of organizations as manifestations of the social context where they are inserted, as they can only exist in societies where members share the characteristics of a social system of relationships. As a theoretical contribution, this paper proposes an update of the metaphor of the organizations seen from within the context, analyzing the evolution of the studies that referred to Gareth Morgan and its theoretical basis.</w:t>
            </w:r>
          </w:p>
        </w:tc>
        <w:tc>
          <w:tcPr>
            <w:tcW w:w="284" w:type="dxa"/>
            <w:tcBorders>
              <w:top w:val="nil"/>
              <w:left w:val="nil"/>
              <w:bottom w:val="nil"/>
              <w:right w:val="nil"/>
            </w:tcBorders>
            <w:vAlign w:val="bottom"/>
          </w:tcPr>
          <w:p w14:paraId="205269B1" w14:textId="77777777" w:rsidR="00647B73" w:rsidRPr="00777952" w:rsidRDefault="00647B73" w:rsidP="00647B73">
            <w:pPr>
              <w:rPr>
                <w:rFonts w:cstheme="minorHAnsi"/>
                <w:b/>
                <w:sz w:val="28"/>
                <w:szCs w:val="40"/>
                <w:lang w:val="en-US"/>
              </w:rPr>
            </w:pPr>
          </w:p>
        </w:tc>
        <w:tc>
          <w:tcPr>
            <w:tcW w:w="5386" w:type="dxa"/>
            <w:gridSpan w:val="2"/>
            <w:tcBorders>
              <w:top w:val="single" w:sz="4" w:space="0" w:color="auto"/>
              <w:left w:val="nil"/>
              <w:bottom w:val="nil"/>
              <w:right w:val="nil"/>
            </w:tcBorders>
          </w:tcPr>
          <w:p w14:paraId="14AD799B" w14:textId="09D9DC00" w:rsidR="00647B73" w:rsidRPr="00777952" w:rsidRDefault="00777952" w:rsidP="00647B73">
            <w:pPr>
              <w:jc w:val="both"/>
              <w:rPr>
                <w:rFonts w:cs="Arial"/>
                <w:iCs/>
                <w:sz w:val="16"/>
                <w:szCs w:val="20"/>
                <w:lang w:val="en-US"/>
              </w:rPr>
            </w:pPr>
            <w:r w:rsidRPr="00777952">
              <w:rPr>
                <w:rFonts w:cs="Arial"/>
                <w:iCs/>
                <w:sz w:val="16"/>
                <w:szCs w:val="20"/>
                <w:lang w:val="en-US"/>
              </w:rPr>
              <w:t xml:space="preserve">Aiming to verify how the study on the International Management of Human Resources field is reflected at the national level, this research sought to follow the </w:t>
            </w:r>
            <w:proofErr w:type="spellStart"/>
            <w:r w:rsidRPr="00777952">
              <w:rPr>
                <w:rFonts w:cs="Arial"/>
                <w:iCs/>
                <w:sz w:val="16"/>
                <w:szCs w:val="20"/>
                <w:lang w:val="en-US"/>
              </w:rPr>
              <w:t>bibliometry</w:t>
            </w:r>
            <w:proofErr w:type="spellEnd"/>
            <w:r w:rsidRPr="00777952">
              <w:rPr>
                <w:rFonts w:cs="Arial"/>
                <w:iCs/>
                <w:sz w:val="16"/>
                <w:szCs w:val="20"/>
                <w:lang w:val="en-US"/>
              </w:rPr>
              <w:t xml:space="preserve"> of Silva, </w:t>
            </w:r>
            <w:proofErr w:type="spellStart"/>
            <w:r w:rsidRPr="00777952">
              <w:rPr>
                <w:rFonts w:cs="Arial"/>
                <w:iCs/>
                <w:sz w:val="16"/>
                <w:szCs w:val="20"/>
                <w:lang w:val="en-US"/>
              </w:rPr>
              <w:t>Orsi</w:t>
            </w:r>
            <w:proofErr w:type="spellEnd"/>
            <w:r w:rsidRPr="00777952">
              <w:rPr>
                <w:rFonts w:cs="Arial"/>
                <w:iCs/>
                <w:sz w:val="16"/>
                <w:szCs w:val="20"/>
                <w:lang w:val="en-US"/>
              </w:rPr>
              <w:t xml:space="preserve"> and Nakata (2013), which had the year of 2011 as the final mark. Demographic, methodological and thematic standards were identified on articles about the subject, published between January 2012 and June 2017 in 32 first-class Brazilian journals. The results pointed out the need to address, among other issues, the role and importance of the International Management of Human Resources, avoiding a purely operational and bureaucratic approach on the processes of Expatriation. It is concluded that the fact that the subject is little studied in the country, brings, by itself, great research opportunities that can give scientific basis to the organizational management, making it more effective.</w:t>
            </w:r>
          </w:p>
        </w:tc>
      </w:tr>
    </w:tbl>
    <w:p w14:paraId="60DDF6FA" w14:textId="77777777" w:rsidR="00E467E0" w:rsidRPr="00777952" w:rsidRDefault="00E467E0" w:rsidP="00E467E0">
      <w:pPr>
        <w:rPr>
          <w:lang w:val="en-US"/>
        </w:rPr>
      </w:pPr>
    </w:p>
    <w:p w14:paraId="6C4DEE43" w14:textId="77777777" w:rsidR="00E467E0" w:rsidRPr="00777952" w:rsidRDefault="00E467E0" w:rsidP="00E467E0">
      <w:pPr>
        <w:rPr>
          <w:lang w:val="en-US"/>
        </w:rPr>
      </w:pPr>
    </w:p>
    <w:tbl>
      <w:tblPr>
        <w:tblStyle w:val="Tabelacomgrade"/>
        <w:tblW w:w="11056" w:type="dxa"/>
        <w:tblInd w:w="-1134" w:type="dxa"/>
        <w:tblLook w:val="04A0" w:firstRow="1" w:lastRow="0" w:firstColumn="1" w:lastColumn="0" w:noHBand="0" w:noVBand="1"/>
      </w:tblPr>
      <w:tblGrid>
        <w:gridCol w:w="4111"/>
        <w:gridCol w:w="1275"/>
        <w:gridCol w:w="284"/>
        <w:gridCol w:w="3544"/>
        <w:gridCol w:w="1842"/>
      </w:tblGrid>
      <w:tr w:rsidR="00647B73" w14:paraId="1975B31A" w14:textId="77777777" w:rsidTr="00E467E0">
        <w:trPr>
          <w:trHeight w:val="428"/>
        </w:trPr>
        <w:tc>
          <w:tcPr>
            <w:tcW w:w="4111" w:type="dxa"/>
            <w:vMerge w:val="restart"/>
            <w:tcBorders>
              <w:top w:val="nil"/>
              <w:left w:val="nil"/>
              <w:right w:val="nil"/>
            </w:tcBorders>
            <w:vAlign w:val="center"/>
          </w:tcPr>
          <w:p w14:paraId="7E2AB0F9" w14:textId="445FD53D" w:rsidR="00647B73" w:rsidRPr="003C0399" w:rsidRDefault="00647B73" w:rsidP="00647B73">
            <w:pPr>
              <w:rPr>
                <w:rFonts w:ascii="Calibri" w:eastAsia="Calibri" w:hAnsi="Calibri" w:cs="Calibri"/>
                <w:bCs/>
              </w:rPr>
            </w:pPr>
            <w:r>
              <w:rPr>
                <w:rFonts w:cstheme="minorHAnsi"/>
                <w:b/>
                <w:sz w:val="32"/>
              </w:rPr>
              <w:t>IN</w:t>
            </w:r>
            <w:r w:rsidR="007504AA">
              <w:rPr>
                <w:rFonts w:cstheme="minorHAnsi"/>
                <w:b/>
                <w:sz w:val="32"/>
              </w:rPr>
              <w:t>NOVATION</w:t>
            </w:r>
          </w:p>
        </w:tc>
        <w:tc>
          <w:tcPr>
            <w:tcW w:w="1275" w:type="dxa"/>
            <w:tcBorders>
              <w:top w:val="nil"/>
              <w:left w:val="nil"/>
              <w:bottom w:val="single" w:sz="36" w:space="0" w:color="auto"/>
              <w:right w:val="nil"/>
            </w:tcBorders>
            <w:vAlign w:val="center"/>
          </w:tcPr>
          <w:p w14:paraId="46D42F33" w14:textId="77777777" w:rsidR="00647B73" w:rsidRPr="003C0399" w:rsidRDefault="00647B73" w:rsidP="00647B73">
            <w:pPr>
              <w:rPr>
                <w:rFonts w:ascii="Calibri" w:eastAsia="Calibri" w:hAnsi="Calibri" w:cs="Calibri"/>
                <w:bCs/>
              </w:rPr>
            </w:pPr>
          </w:p>
        </w:tc>
        <w:tc>
          <w:tcPr>
            <w:tcW w:w="284" w:type="dxa"/>
            <w:vMerge w:val="restart"/>
            <w:tcBorders>
              <w:top w:val="nil"/>
              <w:left w:val="nil"/>
              <w:right w:val="nil"/>
            </w:tcBorders>
            <w:vAlign w:val="bottom"/>
          </w:tcPr>
          <w:p w14:paraId="5523A359" w14:textId="77777777" w:rsidR="00647B73" w:rsidRPr="001254BD" w:rsidRDefault="00647B73" w:rsidP="00647B73">
            <w:pPr>
              <w:rPr>
                <w:rFonts w:cstheme="minorHAnsi"/>
                <w:b/>
                <w:sz w:val="28"/>
                <w:szCs w:val="40"/>
              </w:rPr>
            </w:pPr>
          </w:p>
        </w:tc>
        <w:tc>
          <w:tcPr>
            <w:tcW w:w="3544" w:type="dxa"/>
            <w:vMerge w:val="restart"/>
            <w:tcBorders>
              <w:top w:val="nil"/>
              <w:left w:val="nil"/>
              <w:right w:val="nil"/>
            </w:tcBorders>
            <w:vAlign w:val="center"/>
          </w:tcPr>
          <w:p w14:paraId="533E75C8" w14:textId="66B1E97B" w:rsidR="00647B73" w:rsidRPr="003C0399" w:rsidRDefault="007504AA" w:rsidP="00647B73">
            <w:pPr>
              <w:rPr>
                <w:rFonts w:ascii="Calibri" w:eastAsia="Calibri" w:hAnsi="Calibri" w:cs="Calibri"/>
                <w:bCs/>
              </w:rPr>
            </w:pPr>
            <w:r>
              <w:rPr>
                <w:rFonts w:cstheme="minorHAnsi"/>
                <w:b/>
                <w:sz w:val="32"/>
              </w:rPr>
              <w:t>CONTROLLERSHIP AND ACCOUNTING</w:t>
            </w:r>
          </w:p>
        </w:tc>
        <w:tc>
          <w:tcPr>
            <w:tcW w:w="1842" w:type="dxa"/>
            <w:tcBorders>
              <w:top w:val="nil"/>
              <w:left w:val="nil"/>
              <w:bottom w:val="single" w:sz="36" w:space="0" w:color="auto"/>
              <w:right w:val="nil"/>
            </w:tcBorders>
            <w:vAlign w:val="center"/>
          </w:tcPr>
          <w:p w14:paraId="1E395B71" w14:textId="77777777" w:rsidR="00647B73" w:rsidRPr="003C0399" w:rsidRDefault="00647B73" w:rsidP="00647B73">
            <w:pPr>
              <w:rPr>
                <w:rFonts w:ascii="Calibri" w:eastAsia="Calibri" w:hAnsi="Calibri" w:cs="Calibri"/>
                <w:bCs/>
              </w:rPr>
            </w:pPr>
          </w:p>
        </w:tc>
      </w:tr>
      <w:tr w:rsidR="00647B73" w14:paraId="3065D1C0" w14:textId="77777777" w:rsidTr="00E467E0">
        <w:trPr>
          <w:trHeight w:val="337"/>
        </w:trPr>
        <w:tc>
          <w:tcPr>
            <w:tcW w:w="4111" w:type="dxa"/>
            <w:vMerge/>
            <w:tcBorders>
              <w:left w:val="nil"/>
              <w:bottom w:val="nil"/>
              <w:right w:val="nil"/>
            </w:tcBorders>
            <w:vAlign w:val="center"/>
          </w:tcPr>
          <w:p w14:paraId="5364B700" w14:textId="77777777" w:rsidR="00647B73" w:rsidRDefault="00647B73" w:rsidP="00647B73">
            <w:pPr>
              <w:rPr>
                <w:rFonts w:cstheme="minorHAnsi"/>
                <w:b/>
                <w:sz w:val="32"/>
              </w:rPr>
            </w:pPr>
          </w:p>
        </w:tc>
        <w:tc>
          <w:tcPr>
            <w:tcW w:w="1275" w:type="dxa"/>
            <w:tcBorders>
              <w:top w:val="single" w:sz="36" w:space="0" w:color="auto"/>
              <w:left w:val="nil"/>
              <w:bottom w:val="nil"/>
              <w:right w:val="nil"/>
            </w:tcBorders>
            <w:vAlign w:val="center"/>
          </w:tcPr>
          <w:p w14:paraId="59CD4A93" w14:textId="77777777" w:rsidR="00647B73" w:rsidRPr="003C0399" w:rsidRDefault="00647B73" w:rsidP="00647B73">
            <w:pPr>
              <w:rPr>
                <w:rFonts w:ascii="Calibri" w:eastAsia="Calibri" w:hAnsi="Calibri" w:cs="Calibri"/>
                <w:bCs/>
              </w:rPr>
            </w:pPr>
          </w:p>
        </w:tc>
        <w:tc>
          <w:tcPr>
            <w:tcW w:w="284" w:type="dxa"/>
            <w:vMerge/>
            <w:tcBorders>
              <w:left w:val="nil"/>
              <w:bottom w:val="nil"/>
              <w:right w:val="nil"/>
            </w:tcBorders>
            <w:vAlign w:val="bottom"/>
          </w:tcPr>
          <w:p w14:paraId="33B2BF7F" w14:textId="77777777" w:rsidR="00647B73" w:rsidRPr="001254BD" w:rsidRDefault="00647B73" w:rsidP="00647B73">
            <w:pPr>
              <w:rPr>
                <w:rFonts w:cstheme="minorHAnsi"/>
                <w:b/>
                <w:sz w:val="28"/>
                <w:szCs w:val="40"/>
              </w:rPr>
            </w:pPr>
          </w:p>
        </w:tc>
        <w:tc>
          <w:tcPr>
            <w:tcW w:w="3544" w:type="dxa"/>
            <w:vMerge/>
            <w:tcBorders>
              <w:left w:val="nil"/>
              <w:bottom w:val="nil"/>
              <w:right w:val="nil"/>
            </w:tcBorders>
            <w:vAlign w:val="center"/>
          </w:tcPr>
          <w:p w14:paraId="6B6939A9" w14:textId="77777777" w:rsidR="00647B73" w:rsidRDefault="00647B73" w:rsidP="00647B73">
            <w:pPr>
              <w:rPr>
                <w:rFonts w:cstheme="minorHAnsi"/>
                <w:b/>
                <w:sz w:val="32"/>
              </w:rPr>
            </w:pPr>
          </w:p>
        </w:tc>
        <w:tc>
          <w:tcPr>
            <w:tcW w:w="1842" w:type="dxa"/>
            <w:tcBorders>
              <w:top w:val="single" w:sz="36" w:space="0" w:color="auto"/>
              <w:left w:val="nil"/>
              <w:bottom w:val="nil"/>
              <w:right w:val="nil"/>
            </w:tcBorders>
            <w:vAlign w:val="center"/>
          </w:tcPr>
          <w:p w14:paraId="3ED5F005" w14:textId="77777777" w:rsidR="00647B73" w:rsidRPr="003C0399" w:rsidRDefault="00647B73" w:rsidP="00647B73">
            <w:pPr>
              <w:rPr>
                <w:rFonts w:ascii="Calibri" w:eastAsia="Calibri" w:hAnsi="Calibri" w:cs="Calibri"/>
                <w:bCs/>
              </w:rPr>
            </w:pPr>
          </w:p>
        </w:tc>
      </w:tr>
      <w:tr w:rsidR="00647B73" w:rsidRPr="00647B73" w14:paraId="2C6B64B5" w14:textId="77777777" w:rsidTr="00E467E0">
        <w:trPr>
          <w:trHeight w:val="850"/>
        </w:trPr>
        <w:tc>
          <w:tcPr>
            <w:tcW w:w="5386" w:type="dxa"/>
            <w:gridSpan w:val="2"/>
            <w:tcBorders>
              <w:top w:val="nil"/>
              <w:left w:val="nil"/>
              <w:bottom w:val="nil"/>
              <w:right w:val="nil"/>
            </w:tcBorders>
            <w:vAlign w:val="center"/>
          </w:tcPr>
          <w:p w14:paraId="4D2C75BC" w14:textId="1EBECA38" w:rsidR="00647B73" w:rsidRPr="00647B73" w:rsidRDefault="00647B73" w:rsidP="00647B73">
            <w:pPr>
              <w:rPr>
                <w:rFonts w:cstheme="minorHAnsi"/>
                <w:b/>
                <w:sz w:val="32"/>
              </w:rPr>
            </w:pPr>
            <w:r w:rsidRPr="00647B73">
              <w:rPr>
                <w:rFonts w:cstheme="minorHAnsi"/>
                <w:b/>
                <w:bCs/>
                <w:iCs/>
              </w:rPr>
              <w:t>INNOVATION STRATEGIES TO STARTUPS</w:t>
            </w:r>
          </w:p>
        </w:tc>
        <w:tc>
          <w:tcPr>
            <w:tcW w:w="284" w:type="dxa"/>
            <w:tcBorders>
              <w:top w:val="nil"/>
              <w:left w:val="nil"/>
              <w:bottom w:val="nil"/>
              <w:right w:val="nil"/>
            </w:tcBorders>
            <w:vAlign w:val="bottom"/>
          </w:tcPr>
          <w:p w14:paraId="3DAD95F9" w14:textId="77777777" w:rsidR="00647B73" w:rsidRPr="00647B73" w:rsidRDefault="00647B73" w:rsidP="00647B73">
            <w:pPr>
              <w:rPr>
                <w:rFonts w:cstheme="minorHAnsi"/>
                <w:b/>
                <w:sz w:val="28"/>
                <w:szCs w:val="40"/>
              </w:rPr>
            </w:pPr>
          </w:p>
        </w:tc>
        <w:tc>
          <w:tcPr>
            <w:tcW w:w="5386" w:type="dxa"/>
            <w:gridSpan w:val="2"/>
            <w:tcBorders>
              <w:top w:val="nil"/>
              <w:left w:val="nil"/>
              <w:bottom w:val="nil"/>
              <w:right w:val="nil"/>
            </w:tcBorders>
            <w:vAlign w:val="center"/>
          </w:tcPr>
          <w:p w14:paraId="475F41C8" w14:textId="74DAB966" w:rsidR="00647B73" w:rsidRPr="00647B73" w:rsidRDefault="00647B73" w:rsidP="00647B73">
            <w:pPr>
              <w:rPr>
                <w:rFonts w:cstheme="minorHAnsi"/>
                <w:b/>
                <w:sz w:val="32"/>
                <w:lang w:val="en-US"/>
              </w:rPr>
            </w:pPr>
            <w:r w:rsidRPr="00647B73">
              <w:rPr>
                <w:rFonts w:cstheme="minorHAnsi"/>
                <w:b/>
                <w:bCs/>
                <w:iCs/>
                <w:lang w:val="en-US"/>
              </w:rPr>
              <w:t>CONTROLLERSHIP AND MANAGEMENT ACCOUNTING: TEN YEARS OF SCIENTIFIC PRODUCTION</w:t>
            </w:r>
          </w:p>
        </w:tc>
      </w:tr>
      <w:tr w:rsidR="00647B73" w14:paraId="7ACD493E" w14:textId="77777777" w:rsidTr="00E467E0">
        <w:trPr>
          <w:trHeight w:val="850"/>
        </w:trPr>
        <w:tc>
          <w:tcPr>
            <w:tcW w:w="5386" w:type="dxa"/>
            <w:gridSpan w:val="2"/>
            <w:tcBorders>
              <w:top w:val="nil"/>
              <w:left w:val="nil"/>
              <w:bottom w:val="nil"/>
              <w:right w:val="nil"/>
            </w:tcBorders>
          </w:tcPr>
          <w:p w14:paraId="2F033F6F" w14:textId="62450091" w:rsidR="00647B73" w:rsidRPr="001254BD" w:rsidRDefault="00647B73" w:rsidP="00647B73">
            <w:pPr>
              <w:spacing w:after="120"/>
              <w:rPr>
                <w:rFonts w:eastAsia="Calibri" w:cs="Calibri"/>
                <w:bCs/>
                <w:sz w:val="18"/>
                <w:szCs w:val="20"/>
              </w:rPr>
            </w:pPr>
            <w:r w:rsidRPr="008C5970">
              <w:rPr>
                <w:rFonts w:eastAsia="Calibri" w:cs="Calibri"/>
                <w:bCs/>
                <w:sz w:val="18"/>
                <w:szCs w:val="20"/>
              </w:rPr>
              <w:t>RONALTY OLIVEIRA ROCHA, MARIA ELENA LEON OLAVE, EDWARD DAVID MORENO ORDONEZ</w:t>
            </w:r>
          </w:p>
        </w:tc>
        <w:tc>
          <w:tcPr>
            <w:tcW w:w="284" w:type="dxa"/>
            <w:tcBorders>
              <w:top w:val="nil"/>
              <w:left w:val="nil"/>
              <w:bottom w:val="nil"/>
              <w:right w:val="nil"/>
            </w:tcBorders>
            <w:vAlign w:val="bottom"/>
          </w:tcPr>
          <w:p w14:paraId="2AA54A56" w14:textId="77777777" w:rsidR="00647B73" w:rsidRPr="001254BD" w:rsidRDefault="00647B73" w:rsidP="00647B73">
            <w:pPr>
              <w:rPr>
                <w:rFonts w:cstheme="minorHAnsi"/>
                <w:b/>
                <w:sz w:val="28"/>
                <w:szCs w:val="40"/>
              </w:rPr>
            </w:pPr>
          </w:p>
        </w:tc>
        <w:tc>
          <w:tcPr>
            <w:tcW w:w="5386" w:type="dxa"/>
            <w:gridSpan w:val="2"/>
            <w:tcBorders>
              <w:top w:val="nil"/>
              <w:left w:val="nil"/>
              <w:bottom w:val="nil"/>
              <w:right w:val="nil"/>
            </w:tcBorders>
          </w:tcPr>
          <w:p w14:paraId="222183E2" w14:textId="369B06AA" w:rsidR="00647B73" w:rsidRPr="001254BD" w:rsidRDefault="00647B73" w:rsidP="00647B73">
            <w:pPr>
              <w:spacing w:after="120"/>
              <w:rPr>
                <w:rFonts w:eastAsia="Calibri" w:cs="Calibri"/>
                <w:bCs/>
                <w:sz w:val="18"/>
                <w:szCs w:val="20"/>
              </w:rPr>
            </w:pPr>
            <w:r w:rsidRPr="001537A9">
              <w:rPr>
                <w:rFonts w:eastAsia="Calibri" w:cs="Calibri"/>
                <w:bCs/>
                <w:sz w:val="18"/>
                <w:szCs w:val="20"/>
              </w:rPr>
              <w:t>HENRIQUE CÉSAR MELO RIBEIRO</w:t>
            </w:r>
          </w:p>
        </w:tc>
      </w:tr>
      <w:tr w:rsidR="00647B73" w:rsidRPr="00F958AB" w14:paraId="50219C30" w14:textId="77777777" w:rsidTr="00E467E0">
        <w:trPr>
          <w:trHeight w:val="454"/>
        </w:trPr>
        <w:tc>
          <w:tcPr>
            <w:tcW w:w="5386" w:type="dxa"/>
            <w:gridSpan w:val="2"/>
            <w:tcBorders>
              <w:top w:val="nil"/>
              <w:left w:val="nil"/>
              <w:bottom w:val="nil"/>
              <w:right w:val="nil"/>
            </w:tcBorders>
            <w:vAlign w:val="center"/>
          </w:tcPr>
          <w:p w14:paraId="307FCF0D" w14:textId="71B3685A" w:rsidR="00647B73" w:rsidRPr="00F958AB" w:rsidRDefault="00647B73" w:rsidP="00647B73">
            <w:pPr>
              <w:rPr>
                <w:rFonts w:cs="Arial"/>
                <w:iCs/>
                <w:sz w:val="18"/>
                <w:szCs w:val="20"/>
              </w:rPr>
            </w:pPr>
            <w:r w:rsidRPr="00D644D0">
              <w:rPr>
                <w:sz w:val="18"/>
                <w:szCs w:val="18"/>
              </w:rPr>
              <w:t>http://dx.doi.org/10.21714/pretexto.v20i2.5996</w:t>
            </w:r>
          </w:p>
        </w:tc>
        <w:tc>
          <w:tcPr>
            <w:tcW w:w="284" w:type="dxa"/>
            <w:tcBorders>
              <w:top w:val="nil"/>
              <w:left w:val="nil"/>
              <w:bottom w:val="nil"/>
              <w:right w:val="nil"/>
            </w:tcBorders>
            <w:vAlign w:val="center"/>
          </w:tcPr>
          <w:p w14:paraId="3237058F" w14:textId="77777777" w:rsidR="00647B73" w:rsidRPr="00F958AB" w:rsidRDefault="00647B73" w:rsidP="00647B73">
            <w:pPr>
              <w:rPr>
                <w:rFonts w:cstheme="minorHAnsi"/>
                <w:b/>
                <w:sz w:val="18"/>
                <w:szCs w:val="40"/>
              </w:rPr>
            </w:pPr>
          </w:p>
        </w:tc>
        <w:tc>
          <w:tcPr>
            <w:tcW w:w="5386" w:type="dxa"/>
            <w:gridSpan w:val="2"/>
            <w:tcBorders>
              <w:top w:val="nil"/>
              <w:left w:val="nil"/>
              <w:bottom w:val="nil"/>
              <w:right w:val="nil"/>
            </w:tcBorders>
            <w:vAlign w:val="center"/>
          </w:tcPr>
          <w:p w14:paraId="03DCFEA4" w14:textId="7BF66E51" w:rsidR="00647B73" w:rsidRPr="00F958AB" w:rsidRDefault="00777952" w:rsidP="00647B73">
            <w:pPr>
              <w:rPr>
                <w:rFonts w:cs="Arial"/>
                <w:iCs/>
                <w:sz w:val="18"/>
                <w:szCs w:val="20"/>
              </w:rPr>
            </w:pPr>
            <w:r w:rsidRPr="00754082">
              <w:rPr>
                <w:sz w:val="18"/>
                <w:szCs w:val="18"/>
              </w:rPr>
              <w:t>http://dx.doi.org/10.21714/pretexto.v20i2.6043</w:t>
            </w:r>
          </w:p>
        </w:tc>
      </w:tr>
      <w:tr w:rsidR="00647B73" w:rsidRPr="00652F68" w14:paraId="3F2309AA" w14:textId="77777777" w:rsidTr="00E467E0">
        <w:trPr>
          <w:trHeight w:val="850"/>
        </w:trPr>
        <w:tc>
          <w:tcPr>
            <w:tcW w:w="5386" w:type="dxa"/>
            <w:gridSpan w:val="2"/>
            <w:tcBorders>
              <w:top w:val="single" w:sz="4" w:space="0" w:color="auto"/>
              <w:left w:val="nil"/>
              <w:bottom w:val="nil"/>
              <w:right w:val="nil"/>
            </w:tcBorders>
          </w:tcPr>
          <w:p w14:paraId="3471C9A3" w14:textId="1F02C945" w:rsidR="00647B73" w:rsidRPr="00652F68" w:rsidRDefault="00777952" w:rsidP="00647B73">
            <w:pPr>
              <w:jc w:val="both"/>
              <w:rPr>
                <w:rFonts w:cs="Arial"/>
                <w:iCs/>
                <w:sz w:val="16"/>
                <w:szCs w:val="20"/>
                <w:lang w:val="en-US"/>
              </w:rPr>
            </w:pPr>
            <w:r w:rsidRPr="00652F68">
              <w:rPr>
                <w:rFonts w:cs="Arial"/>
                <w:iCs/>
                <w:sz w:val="16"/>
                <w:szCs w:val="20"/>
                <w:lang w:val="en-US"/>
              </w:rPr>
              <w:t>It is not enough that organizations recognize the importance of innovation for the success and survival of their business, it is also necessary that they are attentive and apt the selection and implementation of the best strategies of innovation. In this scenario, where innovation and business organizations seem to go hand in hand, some business modalities stand out because of their potential for implementing innovations, such as startups. Startups are technology-based companies with broad potential for growth and development of innovations by the insertion of new products and services into replicable businesses. In accordance with the above, this article, presented in the form of a theoretical essay, aims to propose a theoretical model that integrates selection of typologies and innovation strategies aimed at increasing the practice of innovation in information technology startups. In the proposed model is presented an interconnection of activities that reveals how the definition of an innovation process influences and is influenced by the adoption of typologies and innovation strategies. The purpose of the proposed model is to associate startup activities with the definition of typologies and innovation strategies that promote better business results, as well as promote gains in learning and innovation practices.</w:t>
            </w:r>
          </w:p>
        </w:tc>
        <w:tc>
          <w:tcPr>
            <w:tcW w:w="284" w:type="dxa"/>
            <w:tcBorders>
              <w:top w:val="nil"/>
              <w:left w:val="nil"/>
              <w:bottom w:val="nil"/>
              <w:right w:val="nil"/>
            </w:tcBorders>
            <w:vAlign w:val="bottom"/>
          </w:tcPr>
          <w:p w14:paraId="0C5130C9" w14:textId="77777777" w:rsidR="00647B73" w:rsidRPr="00652F68" w:rsidRDefault="00647B73" w:rsidP="00647B73">
            <w:pPr>
              <w:rPr>
                <w:rFonts w:cstheme="minorHAnsi"/>
                <w:b/>
                <w:sz w:val="28"/>
                <w:szCs w:val="40"/>
                <w:lang w:val="en-US"/>
              </w:rPr>
            </w:pPr>
          </w:p>
        </w:tc>
        <w:tc>
          <w:tcPr>
            <w:tcW w:w="5386" w:type="dxa"/>
            <w:gridSpan w:val="2"/>
            <w:tcBorders>
              <w:top w:val="single" w:sz="4" w:space="0" w:color="auto"/>
              <w:left w:val="nil"/>
              <w:bottom w:val="nil"/>
              <w:right w:val="nil"/>
            </w:tcBorders>
          </w:tcPr>
          <w:p w14:paraId="21C935D6" w14:textId="3AA36767" w:rsidR="00647B73" w:rsidRPr="00652F68" w:rsidRDefault="00652F68" w:rsidP="00647B73">
            <w:pPr>
              <w:jc w:val="both"/>
              <w:rPr>
                <w:rFonts w:cs="Arial"/>
                <w:iCs/>
                <w:sz w:val="16"/>
                <w:szCs w:val="20"/>
                <w:lang w:val="en-US"/>
              </w:rPr>
            </w:pPr>
            <w:r w:rsidRPr="00652F68">
              <w:rPr>
                <w:rFonts w:cs="Arial"/>
                <w:iCs/>
                <w:sz w:val="16"/>
                <w:szCs w:val="20"/>
                <w:lang w:val="en-US"/>
              </w:rPr>
              <w:t xml:space="preserve">The objective of this study was to analyze the scientific production of the thematic area Controllership and Management Accounting published in the </w:t>
            </w:r>
            <w:proofErr w:type="spellStart"/>
            <w:r w:rsidRPr="00652F68">
              <w:rPr>
                <w:rFonts w:cs="Arial"/>
                <w:iCs/>
                <w:sz w:val="16"/>
                <w:szCs w:val="20"/>
                <w:lang w:val="en-US"/>
              </w:rPr>
              <w:t>Anpcont</w:t>
            </w:r>
            <w:proofErr w:type="spellEnd"/>
            <w:r w:rsidRPr="00652F68">
              <w:rPr>
                <w:rFonts w:cs="Arial"/>
                <w:iCs/>
                <w:sz w:val="16"/>
                <w:szCs w:val="20"/>
                <w:lang w:val="en-US"/>
              </w:rPr>
              <w:t xml:space="preserve"> congress from 2007 to 2016. Methodologically, the techniques of bibliometric analysis and social network were used. 246 studies were found and analyzed. These studies were analyzed using the following indexes: authors, co-authoring network, institutions, social network of the institutions, and themes covered. The main results were Ilse Maria </w:t>
            </w:r>
            <w:proofErr w:type="spellStart"/>
            <w:r w:rsidRPr="00652F68">
              <w:rPr>
                <w:rFonts w:cs="Arial"/>
                <w:iCs/>
                <w:sz w:val="16"/>
                <w:szCs w:val="20"/>
                <w:lang w:val="en-US"/>
              </w:rPr>
              <w:t>Beuren</w:t>
            </w:r>
            <w:proofErr w:type="spellEnd"/>
            <w:r w:rsidRPr="00652F68">
              <w:rPr>
                <w:rFonts w:cs="Arial"/>
                <w:iCs/>
                <w:sz w:val="16"/>
                <w:szCs w:val="20"/>
                <w:lang w:val="en-US"/>
              </w:rPr>
              <w:t xml:space="preserve">, Carlos Eduardo </w:t>
            </w:r>
            <w:proofErr w:type="spellStart"/>
            <w:r w:rsidRPr="00652F68">
              <w:rPr>
                <w:rFonts w:cs="Arial"/>
                <w:iCs/>
                <w:sz w:val="16"/>
                <w:szCs w:val="20"/>
                <w:lang w:val="en-US"/>
              </w:rPr>
              <w:t>Facin</w:t>
            </w:r>
            <w:proofErr w:type="spellEnd"/>
            <w:r w:rsidRPr="00652F68">
              <w:rPr>
                <w:rFonts w:cs="Arial"/>
                <w:iCs/>
                <w:sz w:val="16"/>
                <w:szCs w:val="20"/>
                <w:lang w:val="en-US"/>
              </w:rPr>
              <w:t xml:space="preserve"> </w:t>
            </w:r>
            <w:proofErr w:type="spellStart"/>
            <w:r w:rsidRPr="00652F68">
              <w:rPr>
                <w:rFonts w:cs="Arial"/>
                <w:iCs/>
                <w:sz w:val="16"/>
                <w:szCs w:val="20"/>
                <w:lang w:val="en-US"/>
              </w:rPr>
              <w:t>Lavarda</w:t>
            </w:r>
            <w:proofErr w:type="spellEnd"/>
            <w:r w:rsidRPr="00652F68">
              <w:rPr>
                <w:rFonts w:cs="Arial"/>
                <w:iCs/>
                <w:sz w:val="16"/>
                <w:szCs w:val="20"/>
                <w:lang w:val="en-US"/>
              </w:rPr>
              <w:t xml:space="preserve">. </w:t>
            </w:r>
            <w:proofErr w:type="spellStart"/>
            <w:r w:rsidRPr="00652F68">
              <w:rPr>
                <w:rFonts w:cs="Arial"/>
                <w:iCs/>
                <w:sz w:val="16"/>
                <w:szCs w:val="20"/>
                <w:lang w:val="en-US"/>
              </w:rPr>
              <w:t>Andson</w:t>
            </w:r>
            <w:proofErr w:type="spellEnd"/>
            <w:r w:rsidRPr="00652F68">
              <w:rPr>
                <w:rFonts w:cs="Arial"/>
                <w:iCs/>
                <w:sz w:val="16"/>
                <w:szCs w:val="20"/>
                <w:lang w:val="en-US"/>
              </w:rPr>
              <w:t xml:space="preserve"> Braga de Aguiar, Carlos Alberto Diehl and </w:t>
            </w:r>
            <w:proofErr w:type="spellStart"/>
            <w:r w:rsidRPr="00652F68">
              <w:rPr>
                <w:rFonts w:cs="Arial"/>
                <w:iCs/>
                <w:sz w:val="16"/>
                <w:szCs w:val="20"/>
                <w:lang w:val="en-US"/>
              </w:rPr>
              <w:t>Fábio</w:t>
            </w:r>
            <w:proofErr w:type="spellEnd"/>
            <w:r w:rsidRPr="00652F68">
              <w:rPr>
                <w:rFonts w:cs="Arial"/>
                <w:iCs/>
                <w:sz w:val="16"/>
                <w:szCs w:val="20"/>
                <w:lang w:val="en-US"/>
              </w:rPr>
              <w:t xml:space="preserve"> </w:t>
            </w:r>
            <w:proofErr w:type="spellStart"/>
            <w:r w:rsidRPr="00652F68">
              <w:rPr>
                <w:rFonts w:cs="Arial"/>
                <w:iCs/>
                <w:sz w:val="16"/>
                <w:szCs w:val="20"/>
                <w:lang w:val="en-US"/>
              </w:rPr>
              <w:t>Frezatti</w:t>
            </w:r>
            <w:proofErr w:type="spellEnd"/>
            <w:r w:rsidRPr="00652F68">
              <w:rPr>
                <w:rFonts w:cs="Arial"/>
                <w:iCs/>
                <w:sz w:val="16"/>
                <w:szCs w:val="20"/>
                <w:lang w:val="en-US"/>
              </w:rPr>
              <w:t xml:space="preserve"> were the most prolific authors. The most productive institutions were: FURB, USP, UFSC, </w:t>
            </w:r>
            <w:proofErr w:type="spellStart"/>
            <w:r w:rsidRPr="00652F68">
              <w:rPr>
                <w:rFonts w:cs="Arial"/>
                <w:iCs/>
                <w:sz w:val="16"/>
                <w:szCs w:val="20"/>
                <w:lang w:val="en-US"/>
              </w:rPr>
              <w:t>Unisinos</w:t>
            </w:r>
            <w:proofErr w:type="spellEnd"/>
            <w:r w:rsidRPr="00652F68">
              <w:rPr>
                <w:rFonts w:cs="Arial"/>
                <w:iCs/>
                <w:sz w:val="16"/>
                <w:szCs w:val="20"/>
                <w:lang w:val="en-US"/>
              </w:rPr>
              <w:t xml:space="preserve"> and </w:t>
            </w:r>
            <w:proofErr w:type="spellStart"/>
            <w:r w:rsidRPr="00652F68">
              <w:rPr>
                <w:rFonts w:cs="Arial"/>
                <w:iCs/>
                <w:sz w:val="16"/>
                <w:szCs w:val="20"/>
                <w:lang w:val="en-US"/>
              </w:rPr>
              <w:t>Fucape</w:t>
            </w:r>
            <w:proofErr w:type="spellEnd"/>
            <w:r w:rsidRPr="00652F68">
              <w:rPr>
                <w:rFonts w:cs="Arial"/>
                <w:iCs/>
                <w:sz w:val="16"/>
                <w:szCs w:val="20"/>
                <w:lang w:val="en-US"/>
              </w:rPr>
              <w:t>. In relation to co-authoring networks and institutions, a low density was observed in both. And the most published topics were cost management, budget process, managerial accounting, control, management control, balanced scorecard, public management and corporate governance.</w:t>
            </w:r>
          </w:p>
        </w:tc>
      </w:tr>
      <w:tr w:rsidR="00647B73" w14:paraId="441EAAD2" w14:textId="77777777" w:rsidTr="00E467E0">
        <w:trPr>
          <w:trHeight w:val="262"/>
        </w:trPr>
        <w:tc>
          <w:tcPr>
            <w:tcW w:w="4111" w:type="dxa"/>
            <w:vMerge w:val="restart"/>
            <w:tcBorders>
              <w:top w:val="nil"/>
              <w:left w:val="nil"/>
              <w:right w:val="nil"/>
            </w:tcBorders>
            <w:vAlign w:val="center"/>
          </w:tcPr>
          <w:p w14:paraId="3E369E11" w14:textId="301174CB" w:rsidR="00647B73" w:rsidRPr="003C0399" w:rsidRDefault="007504AA" w:rsidP="00647B73">
            <w:pPr>
              <w:rPr>
                <w:rFonts w:ascii="Calibri" w:eastAsia="Calibri" w:hAnsi="Calibri" w:cs="Calibri"/>
                <w:bCs/>
              </w:rPr>
            </w:pPr>
            <w:r w:rsidRPr="007504AA">
              <w:rPr>
                <w:rFonts w:cstheme="minorHAnsi"/>
                <w:b/>
                <w:sz w:val="32"/>
              </w:rPr>
              <w:t>ENTREPRENEURSHIP</w:t>
            </w:r>
          </w:p>
        </w:tc>
        <w:tc>
          <w:tcPr>
            <w:tcW w:w="1275" w:type="dxa"/>
            <w:tcBorders>
              <w:top w:val="nil"/>
              <w:left w:val="nil"/>
              <w:bottom w:val="single" w:sz="36" w:space="0" w:color="auto"/>
              <w:right w:val="nil"/>
            </w:tcBorders>
            <w:vAlign w:val="center"/>
          </w:tcPr>
          <w:p w14:paraId="505ACDD0" w14:textId="77777777" w:rsidR="00647B73" w:rsidRPr="00491EF0" w:rsidRDefault="00647B73" w:rsidP="00647B73">
            <w:pPr>
              <w:rPr>
                <w:rFonts w:ascii="Calibri" w:eastAsia="Calibri" w:hAnsi="Calibri" w:cs="Calibri"/>
                <w:bCs/>
                <w:sz w:val="20"/>
              </w:rPr>
            </w:pPr>
          </w:p>
        </w:tc>
        <w:tc>
          <w:tcPr>
            <w:tcW w:w="284" w:type="dxa"/>
            <w:vMerge w:val="restart"/>
            <w:tcBorders>
              <w:top w:val="nil"/>
              <w:left w:val="nil"/>
              <w:right w:val="nil"/>
            </w:tcBorders>
            <w:vAlign w:val="bottom"/>
          </w:tcPr>
          <w:p w14:paraId="46968405" w14:textId="77777777" w:rsidR="00647B73" w:rsidRPr="001254BD" w:rsidRDefault="00647B73" w:rsidP="00647B73">
            <w:pPr>
              <w:rPr>
                <w:rFonts w:cstheme="minorHAnsi"/>
                <w:b/>
                <w:sz w:val="28"/>
                <w:szCs w:val="40"/>
              </w:rPr>
            </w:pPr>
          </w:p>
        </w:tc>
        <w:tc>
          <w:tcPr>
            <w:tcW w:w="3544" w:type="dxa"/>
            <w:vMerge w:val="restart"/>
            <w:tcBorders>
              <w:top w:val="nil"/>
              <w:left w:val="nil"/>
              <w:right w:val="nil"/>
            </w:tcBorders>
            <w:vAlign w:val="center"/>
          </w:tcPr>
          <w:p w14:paraId="17539D65" w14:textId="77777777" w:rsidR="00647B73" w:rsidRPr="003C0399" w:rsidRDefault="00647B73" w:rsidP="00647B73">
            <w:pPr>
              <w:rPr>
                <w:rFonts w:ascii="Calibri" w:eastAsia="Calibri" w:hAnsi="Calibri" w:cs="Calibri"/>
                <w:bCs/>
              </w:rPr>
            </w:pPr>
          </w:p>
        </w:tc>
        <w:tc>
          <w:tcPr>
            <w:tcW w:w="1842" w:type="dxa"/>
            <w:tcBorders>
              <w:top w:val="nil"/>
              <w:left w:val="nil"/>
              <w:bottom w:val="nil"/>
              <w:right w:val="nil"/>
            </w:tcBorders>
            <w:vAlign w:val="center"/>
          </w:tcPr>
          <w:p w14:paraId="7DC9DC8B" w14:textId="77777777" w:rsidR="00647B73" w:rsidRPr="003C0399" w:rsidRDefault="00647B73" w:rsidP="00647B73">
            <w:pPr>
              <w:rPr>
                <w:rFonts w:ascii="Calibri" w:eastAsia="Calibri" w:hAnsi="Calibri" w:cs="Calibri"/>
                <w:bCs/>
              </w:rPr>
            </w:pPr>
          </w:p>
        </w:tc>
      </w:tr>
      <w:tr w:rsidR="00647B73" w14:paraId="7891D7D3" w14:textId="77777777" w:rsidTr="00E467E0">
        <w:trPr>
          <w:trHeight w:val="190"/>
        </w:trPr>
        <w:tc>
          <w:tcPr>
            <w:tcW w:w="4111" w:type="dxa"/>
            <w:vMerge/>
            <w:tcBorders>
              <w:left w:val="nil"/>
              <w:bottom w:val="nil"/>
              <w:right w:val="nil"/>
            </w:tcBorders>
            <w:vAlign w:val="center"/>
          </w:tcPr>
          <w:p w14:paraId="678C0A89" w14:textId="77777777" w:rsidR="00647B73" w:rsidRDefault="00647B73" w:rsidP="00647B73">
            <w:pPr>
              <w:rPr>
                <w:rFonts w:cstheme="minorHAnsi"/>
                <w:b/>
                <w:sz w:val="32"/>
              </w:rPr>
            </w:pPr>
          </w:p>
        </w:tc>
        <w:tc>
          <w:tcPr>
            <w:tcW w:w="1275" w:type="dxa"/>
            <w:tcBorders>
              <w:top w:val="single" w:sz="36" w:space="0" w:color="auto"/>
              <w:left w:val="nil"/>
              <w:bottom w:val="nil"/>
              <w:right w:val="nil"/>
            </w:tcBorders>
            <w:vAlign w:val="center"/>
          </w:tcPr>
          <w:p w14:paraId="027D1838" w14:textId="77777777" w:rsidR="00647B73" w:rsidRPr="003C0399" w:rsidRDefault="00647B73" w:rsidP="00647B73">
            <w:pPr>
              <w:rPr>
                <w:rFonts w:ascii="Calibri" w:eastAsia="Calibri" w:hAnsi="Calibri" w:cs="Calibri"/>
                <w:bCs/>
              </w:rPr>
            </w:pPr>
          </w:p>
        </w:tc>
        <w:tc>
          <w:tcPr>
            <w:tcW w:w="284" w:type="dxa"/>
            <w:vMerge/>
            <w:tcBorders>
              <w:left w:val="nil"/>
              <w:bottom w:val="nil"/>
              <w:right w:val="nil"/>
            </w:tcBorders>
            <w:vAlign w:val="bottom"/>
          </w:tcPr>
          <w:p w14:paraId="1416C5C8" w14:textId="77777777" w:rsidR="00647B73" w:rsidRPr="001254BD" w:rsidRDefault="00647B73" w:rsidP="00647B73">
            <w:pPr>
              <w:rPr>
                <w:rFonts w:cstheme="minorHAnsi"/>
                <w:b/>
                <w:sz w:val="28"/>
                <w:szCs w:val="40"/>
              </w:rPr>
            </w:pPr>
          </w:p>
        </w:tc>
        <w:tc>
          <w:tcPr>
            <w:tcW w:w="3544" w:type="dxa"/>
            <w:vMerge/>
            <w:tcBorders>
              <w:left w:val="nil"/>
              <w:bottom w:val="nil"/>
              <w:right w:val="nil"/>
            </w:tcBorders>
            <w:vAlign w:val="center"/>
          </w:tcPr>
          <w:p w14:paraId="48AE4E4B" w14:textId="77777777" w:rsidR="00647B73" w:rsidRDefault="00647B73" w:rsidP="00647B73">
            <w:pPr>
              <w:rPr>
                <w:rFonts w:cstheme="minorHAnsi"/>
                <w:b/>
                <w:sz w:val="32"/>
              </w:rPr>
            </w:pPr>
          </w:p>
        </w:tc>
        <w:tc>
          <w:tcPr>
            <w:tcW w:w="1842" w:type="dxa"/>
            <w:tcBorders>
              <w:top w:val="nil"/>
              <w:left w:val="nil"/>
              <w:bottom w:val="nil"/>
              <w:right w:val="nil"/>
            </w:tcBorders>
            <w:vAlign w:val="center"/>
          </w:tcPr>
          <w:p w14:paraId="61FE6C69" w14:textId="77777777" w:rsidR="00647B73" w:rsidRPr="003C0399" w:rsidRDefault="00647B73" w:rsidP="00647B73">
            <w:pPr>
              <w:rPr>
                <w:rFonts w:ascii="Calibri" w:eastAsia="Calibri" w:hAnsi="Calibri" w:cs="Calibri"/>
                <w:bCs/>
              </w:rPr>
            </w:pPr>
          </w:p>
        </w:tc>
      </w:tr>
      <w:tr w:rsidR="00647B73" w:rsidRPr="00647B73" w14:paraId="1D5EC037" w14:textId="77777777" w:rsidTr="00E467E0">
        <w:trPr>
          <w:trHeight w:val="850"/>
        </w:trPr>
        <w:tc>
          <w:tcPr>
            <w:tcW w:w="5386" w:type="dxa"/>
            <w:gridSpan w:val="2"/>
            <w:tcBorders>
              <w:top w:val="nil"/>
              <w:left w:val="nil"/>
              <w:bottom w:val="nil"/>
              <w:right w:val="nil"/>
            </w:tcBorders>
            <w:vAlign w:val="center"/>
          </w:tcPr>
          <w:p w14:paraId="0E11B822" w14:textId="092BFC0E" w:rsidR="00647B73" w:rsidRPr="00647B73" w:rsidRDefault="00647B73" w:rsidP="00647B73">
            <w:pPr>
              <w:rPr>
                <w:rFonts w:cstheme="minorHAnsi"/>
                <w:b/>
                <w:sz w:val="32"/>
                <w:lang w:val="en-US"/>
              </w:rPr>
            </w:pPr>
            <w:r w:rsidRPr="00647B73">
              <w:rPr>
                <w:rFonts w:cstheme="minorHAnsi"/>
                <w:b/>
                <w:bCs/>
                <w:iCs/>
                <w:lang w:val="en-US"/>
              </w:rPr>
              <w:t>SUSTAINABLE ENTREPRENEURSHIP AS INSTITUTIONAL ENTREPRENEURSHIP: RESOURCE MOBILIZATION AND LEGITIMATION STRATEGIES FOR CHANGE</w:t>
            </w:r>
          </w:p>
        </w:tc>
        <w:tc>
          <w:tcPr>
            <w:tcW w:w="284" w:type="dxa"/>
            <w:tcBorders>
              <w:top w:val="nil"/>
              <w:left w:val="nil"/>
              <w:bottom w:val="nil"/>
              <w:right w:val="nil"/>
            </w:tcBorders>
            <w:vAlign w:val="bottom"/>
          </w:tcPr>
          <w:p w14:paraId="58D1BB34" w14:textId="77777777" w:rsidR="00647B73" w:rsidRPr="00647B73" w:rsidRDefault="00647B73" w:rsidP="00647B73">
            <w:pPr>
              <w:rPr>
                <w:rFonts w:cstheme="minorHAnsi"/>
                <w:b/>
                <w:sz w:val="28"/>
                <w:szCs w:val="40"/>
                <w:lang w:val="en-US"/>
              </w:rPr>
            </w:pPr>
          </w:p>
        </w:tc>
        <w:tc>
          <w:tcPr>
            <w:tcW w:w="5386" w:type="dxa"/>
            <w:gridSpan w:val="2"/>
            <w:tcBorders>
              <w:top w:val="nil"/>
              <w:left w:val="nil"/>
              <w:bottom w:val="nil"/>
              <w:right w:val="nil"/>
            </w:tcBorders>
            <w:vAlign w:val="center"/>
          </w:tcPr>
          <w:p w14:paraId="0107A558" w14:textId="77777777" w:rsidR="00647B73" w:rsidRPr="00647B73" w:rsidRDefault="00647B73" w:rsidP="00647B73">
            <w:pPr>
              <w:rPr>
                <w:rFonts w:cstheme="minorHAnsi"/>
                <w:b/>
                <w:sz w:val="32"/>
                <w:lang w:val="en-US"/>
              </w:rPr>
            </w:pPr>
          </w:p>
        </w:tc>
      </w:tr>
      <w:tr w:rsidR="00647B73" w:rsidRPr="00E240C3" w14:paraId="5B10664A" w14:textId="77777777" w:rsidTr="00652F68">
        <w:trPr>
          <w:trHeight w:val="555"/>
        </w:trPr>
        <w:tc>
          <w:tcPr>
            <w:tcW w:w="5386" w:type="dxa"/>
            <w:gridSpan w:val="2"/>
            <w:tcBorders>
              <w:top w:val="nil"/>
              <w:left w:val="nil"/>
              <w:bottom w:val="nil"/>
              <w:right w:val="nil"/>
            </w:tcBorders>
          </w:tcPr>
          <w:p w14:paraId="5700CE01" w14:textId="05009400" w:rsidR="00647B73" w:rsidRPr="00E240C3" w:rsidRDefault="00647B73" w:rsidP="00647B73">
            <w:pPr>
              <w:spacing w:after="120"/>
              <w:rPr>
                <w:rFonts w:eastAsia="Calibri" w:cs="Calibri"/>
                <w:bCs/>
                <w:sz w:val="18"/>
                <w:szCs w:val="20"/>
              </w:rPr>
            </w:pPr>
            <w:r w:rsidRPr="001537A9">
              <w:rPr>
                <w:rFonts w:eastAsia="Calibri" w:cs="Calibri"/>
                <w:bCs/>
                <w:sz w:val="18"/>
                <w:szCs w:val="20"/>
              </w:rPr>
              <w:t>PATRICIA AYUMI H. V DE CARVALHO, MARCOS COHEN</w:t>
            </w:r>
          </w:p>
        </w:tc>
        <w:tc>
          <w:tcPr>
            <w:tcW w:w="284" w:type="dxa"/>
            <w:tcBorders>
              <w:top w:val="nil"/>
              <w:left w:val="nil"/>
              <w:bottom w:val="nil"/>
              <w:right w:val="nil"/>
            </w:tcBorders>
            <w:vAlign w:val="bottom"/>
          </w:tcPr>
          <w:p w14:paraId="54EBE167" w14:textId="77777777" w:rsidR="00647B73" w:rsidRPr="00E240C3" w:rsidRDefault="00647B73" w:rsidP="00647B73">
            <w:pPr>
              <w:rPr>
                <w:rFonts w:cstheme="minorHAnsi"/>
                <w:b/>
                <w:sz w:val="28"/>
                <w:szCs w:val="40"/>
              </w:rPr>
            </w:pPr>
          </w:p>
        </w:tc>
        <w:tc>
          <w:tcPr>
            <w:tcW w:w="5386" w:type="dxa"/>
            <w:gridSpan w:val="2"/>
            <w:tcBorders>
              <w:top w:val="nil"/>
              <w:left w:val="nil"/>
              <w:bottom w:val="nil"/>
              <w:right w:val="nil"/>
            </w:tcBorders>
            <w:vAlign w:val="center"/>
          </w:tcPr>
          <w:p w14:paraId="78331743" w14:textId="77777777" w:rsidR="00647B73" w:rsidRPr="00E240C3" w:rsidRDefault="00647B73" w:rsidP="00647B73">
            <w:pPr>
              <w:jc w:val="both"/>
              <w:rPr>
                <w:rFonts w:eastAsia="Calibri" w:cs="Calibri"/>
                <w:bCs/>
                <w:sz w:val="18"/>
                <w:szCs w:val="20"/>
              </w:rPr>
            </w:pPr>
          </w:p>
        </w:tc>
      </w:tr>
      <w:tr w:rsidR="00647B73" w:rsidRPr="00F958AB" w14:paraId="5606DC12" w14:textId="77777777" w:rsidTr="00E467E0">
        <w:trPr>
          <w:trHeight w:val="454"/>
        </w:trPr>
        <w:tc>
          <w:tcPr>
            <w:tcW w:w="5386" w:type="dxa"/>
            <w:gridSpan w:val="2"/>
            <w:tcBorders>
              <w:top w:val="nil"/>
              <w:left w:val="nil"/>
              <w:bottom w:val="nil"/>
              <w:right w:val="nil"/>
            </w:tcBorders>
            <w:vAlign w:val="center"/>
          </w:tcPr>
          <w:p w14:paraId="1F3115F4" w14:textId="15C1AF1E" w:rsidR="00647B73" w:rsidRPr="00F958AB" w:rsidRDefault="00647B73" w:rsidP="00647B73">
            <w:pPr>
              <w:rPr>
                <w:rFonts w:cs="Arial"/>
                <w:iCs/>
                <w:sz w:val="18"/>
                <w:szCs w:val="20"/>
              </w:rPr>
            </w:pPr>
            <w:r w:rsidRPr="00D644D0">
              <w:rPr>
                <w:sz w:val="18"/>
                <w:szCs w:val="18"/>
              </w:rPr>
              <w:t>http://dx.doi.org/10.21714/pretexto.v20i2.6935</w:t>
            </w:r>
          </w:p>
        </w:tc>
        <w:tc>
          <w:tcPr>
            <w:tcW w:w="284" w:type="dxa"/>
            <w:tcBorders>
              <w:top w:val="nil"/>
              <w:left w:val="nil"/>
              <w:bottom w:val="nil"/>
              <w:right w:val="nil"/>
            </w:tcBorders>
            <w:vAlign w:val="bottom"/>
          </w:tcPr>
          <w:p w14:paraId="3923E8CA" w14:textId="77777777" w:rsidR="00647B73" w:rsidRPr="00F958AB" w:rsidRDefault="00647B73" w:rsidP="00647B73">
            <w:pPr>
              <w:rPr>
                <w:rFonts w:cstheme="minorHAnsi"/>
                <w:b/>
                <w:sz w:val="18"/>
                <w:szCs w:val="40"/>
              </w:rPr>
            </w:pPr>
          </w:p>
        </w:tc>
        <w:tc>
          <w:tcPr>
            <w:tcW w:w="5386" w:type="dxa"/>
            <w:gridSpan w:val="2"/>
            <w:tcBorders>
              <w:top w:val="nil"/>
              <w:left w:val="nil"/>
              <w:bottom w:val="nil"/>
              <w:right w:val="nil"/>
            </w:tcBorders>
            <w:vAlign w:val="center"/>
          </w:tcPr>
          <w:p w14:paraId="31A65B3C" w14:textId="77777777" w:rsidR="00647B73" w:rsidRPr="00F958AB" w:rsidRDefault="00647B73" w:rsidP="00647B73">
            <w:pPr>
              <w:jc w:val="both"/>
              <w:rPr>
                <w:rFonts w:eastAsia="Calibri" w:cs="Calibri"/>
                <w:bCs/>
                <w:sz w:val="18"/>
                <w:szCs w:val="20"/>
              </w:rPr>
            </w:pPr>
          </w:p>
        </w:tc>
      </w:tr>
      <w:tr w:rsidR="00647B73" w:rsidRPr="00652F68" w14:paraId="6A0B8FD1" w14:textId="77777777" w:rsidTr="00E467E0">
        <w:trPr>
          <w:trHeight w:val="850"/>
        </w:trPr>
        <w:tc>
          <w:tcPr>
            <w:tcW w:w="5386" w:type="dxa"/>
            <w:gridSpan w:val="2"/>
            <w:tcBorders>
              <w:top w:val="single" w:sz="4" w:space="0" w:color="auto"/>
              <w:left w:val="nil"/>
              <w:bottom w:val="nil"/>
              <w:right w:val="nil"/>
            </w:tcBorders>
          </w:tcPr>
          <w:p w14:paraId="60357F1F" w14:textId="5FB734EA" w:rsidR="00647B73" w:rsidRPr="00652F68" w:rsidRDefault="00652F68" w:rsidP="00647B73">
            <w:pPr>
              <w:jc w:val="both"/>
              <w:rPr>
                <w:rFonts w:cs="Arial"/>
                <w:iCs/>
                <w:sz w:val="16"/>
                <w:szCs w:val="20"/>
                <w:lang w:val="en-US"/>
              </w:rPr>
            </w:pPr>
            <w:r w:rsidRPr="00652F68">
              <w:rPr>
                <w:rFonts w:cs="Arial"/>
                <w:iCs/>
                <w:sz w:val="16"/>
                <w:szCs w:val="20"/>
                <w:lang w:val="en-US"/>
              </w:rPr>
              <w:t>This study focuses on the action of sustainable entrepreneurs, here defined as those who try to solve environmental and social problems, besides generating wealth. We combine the typical mechanisms of entrepreneurial action (causation, effectuation and bricolage) to the strategies of institutional entrepreneurs aiming to unveil the way in which sustainable entrepreneurs mobilize resources while trying to legitimize and attract stakeholders to their business. We used the methodology of multiple case studies analyzing three cases of sustainable entrepreneurs in Brazil. The main contribution of the adoption of institutional theory to sustainable entrepreneurship research is to show that the use of the mechanisms of entrepreneurial action varies according to the context, prioritizing the logic of causation when the objective is to search for legitimacy and convincing stakeholders, in an attempt to promote institutional change. It was also found that the arguments of theorization may vary over time, depending on the experimentation and the iterative learning of entrepreneurs, following a logic of effectuation, as new challenges and opportunities emerge and require appropriation of theorizing arguments by them.</w:t>
            </w:r>
          </w:p>
        </w:tc>
        <w:tc>
          <w:tcPr>
            <w:tcW w:w="284" w:type="dxa"/>
            <w:tcBorders>
              <w:top w:val="nil"/>
              <w:left w:val="nil"/>
              <w:bottom w:val="nil"/>
              <w:right w:val="nil"/>
            </w:tcBorders>
            <w:vAlign w:val="bottom"/>
          </w:tcPr>
          <w:p w14:paraId="7F5AA744" w14:textId="77777777" w:rsidR="00647B73" w:rsidRPr="00652F68" w:rsidRDefault="00647B73" w:rsidP="00647B73">
            <w:pPr>
              <w:rPr>
                <w:rFonts w:cstheme="minorHAnsi"/>
                <w:b/>
                <w:sz w:val="28"/>
                <w:szCs w:val="40"/>
                <w:lang w:val="en-US"/>
              </w:rPr>
            </w:pPr>
          </w:p>
        </w:tc>
        <w:tc>
          <w:tcPr>
            <w:tcW w:w="5386" w:type="dxa"/>
            <w:gridSpan w:val="2"/>
            <w:tcBorders>
              <w:top w:val="nil"/>
              <w:left w:val="nil"/>
              <w:bottom w:val="nil"/>
              <w:right w:val="nil"/>
            </w:tcBorders>
            <w:vAlign w:val="center"/>
          </w:tcPr>
          <w:p w14:paraId="53CFE831" w14:textId="77777777" w:rsidR="00647B73" w:rsidRPr="00652F68" w:rsidRDefault="00647B73" w:rsidP="00647B73">
            <w:pPr>
              <w:jc w:val="both"/>
              <w:rPr>
                <w:rFonts w:eastAsia="Calibri" w:cs="Calibri"/>
                <w:bCs/>
                <w:sz w:val="18"/>
                <w:szCs w:val="20"/>
                <w:lang w:val="en-US"/>
              </w:rPr>
            </w:pPr>
          </w:p>
        </w:tc>
      </w:tr>
    </w:tbl>
    <w:p w14:paraId="589933F8" w14:textId="77777777" w:rsidR="00E467E0" w:rsidRPr="00652F68" w:rsidRDefault="00E467E0" w:rsidP="00E467E0">
      <w:pPr>
        <w:rPr>
          <w:rFonts w:cstheme="minorHAnsi"/>
          <w:sz w:val="20"/>
          <w:szCs w:val="20"/>
          <w:lang w:val="en-US"/>
        </w:rPr>
        <w:sectPr w:rsidR="00E467E0" w:rsidRPr="00652F68" w:rsidSect="00E467E0">
          <w:footerReference w:type="default" r:id="rId13"/>
          <w:type w:val="continuous"/>
          <w:pgSz w:w="11906" w:h="16838"/>
          <w:pgMar w:top="1417" w:right="1701" w:bottom="1417" w:left="1701" w:header="709" w:footer="794" w:gutter="0"/>
          <w:cols w:space="175"/>
          <w:docGrid w:linePitch="360"/>
        </w:sectPr>
      </w:pPr>
    </w:p>
    <w:p w14:paraId="32E372EC" w14:textId="77777777" w:rsidR="00A72942" w:rsidRPr="00652F68" w:rsidRDefault="00A72942" w:rsidP="00C82B65">
      <w:pPr>
        <w:spacing w:after="0"/>
        <w:jc w:val="both"/>
        <w:rPr>
          <w:rFonts w:ascii="Arial" w:hAnsi="Arial" w:cs="Arial"/>
          <w:iCs/>
          <w:sz w:val="18"/>
          <w:szCs w:val="20"/>
          <w:lang w:val="en-US"/>
        </w:rPr>
      </w:pPr>
    </w:p>
    <w:sectPr w:rsidR="00A72942" w:rsidRPr="00652F68" w:rsidSect="00DE0F3A">
      <w:type w:val="continuous"/>
      <w:pgSz w:w="11906" w:h="16838"/>
      <w:pgMar w:top="1417" w:right="566" w:bottom="1417" w:left="709"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80770" w14:textId="77777777" w:rsidR="00E975D7" w:rsidRDefault="00E975D7" w:rsidP="00D66282">
      <w:pPr>
        <w:spacing w:after="0" w:line="240" w:lineRule="auto"/>
      </w:pPr>
      <w:r>
        <w:separator/>
      </w:r>
    </w:p>
  </w:endnote>
  <w:endnote w:type="continuationSeparator" w:id="0">
    <w:p w14:paraId="6B915D70" w14:textId="77777777" w:rsidR="00E975D7" w:rsidRDefault="00E975D7" w:rsidP="00D6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C703" w14:textId="77777777" w:rsidR="00E975D7" w:rsidRDefault="00E975D7">
    <w:pPr>
      <w:pStyle w:val="Rodap"/>
    </w:pPr>
  </w:p>
  <w:tbl>
    <w:tblPr>
      <w:tblW w:w="10256" w:type="dxa"/>
      <w:tblBorders>
        <w:insideV w:val="single" w:sz="4" w:space="0" w:color="auto"/>
      </w:tblBorders>
      <w:tblLook w:val="04A0" w:firstRow="1" w:lastRow="0" w:firstColumn="1" w:lastColumn="0" w:noHBand="0" w:noVBand="1"/>
    </w:tblPr>
    <w:tblGrid>
      <w:gridCol w:w="1230"/>
      <w:gridCol w:w="1130"/>
      <w:gridCol w:w="543"/>
      <w:gridCol w:w="483"/>
      <w:gridCol w:w="725"/>
      <w:gridCol w:w="929"/>
      <w:gridCol w:w="2304"/>
      <w:gridCol w:w="2097"/>
      <w:gridCol w:w="815"/>
    </w:tblGrid>
    <w:tr w:rsidR="00E975D7" w:rsidRPr="00D66282" w14:paraId="4EFD7176" w14:textId="77777777" w:rsidTr="00F50E06">
      <w:trPr>
        <w:trHeight w:val="227"/>
      </w:trPr>
      <w:tc>
        <w:tcPr>
          <w:tcW w:w="1230" w:type="dxa"/>
          <w:vAlign w:val="center"/>
        </w:tcPr>
        <w:p w14:paraId="5E8781C0" w14:textId="7A024A77" w:rsidR="00E975D7" w:rsidRPr="00D66282" w:rsidRDefault="00E975D7" w:rsidP="003F487F">
          <w:pPr>
            <w:pStyle w:val="Rodap"/>
            <w:rPr>
              <w:rFonts w:ascii="Arial" w:hAnsi="Arial" w:cs="Arial"/>
              <w:b/>
              <w:sz w:val="12"/>
              <w:szCs w:val="12"/>
            </w:rPr>
          </w:pPr>
          <w:r w:rsidRPr="00D66282">
            <w:rPr>
              <w:rFonts w:ascii="Arial" w:hAnsi="Arial" w:cs="Arial"/>
              <w:b/>
              <w:sz w:val="12"/>
              <w:szCs w:val="12"/>
            </w:rPr>
            <w:t>PRETEXTO 201</w:t>
          </w:r>
          <w:r>
            <w:rPr>
              <w:rFonts w:ascii="Arial" w:hAnsi="Arial" w:cs="Arial"/>
              <w:b/>
              <w:sz w:val="12"/>
              <w:szCs w:val="12"/>
            </w:rPr>
            <w:t>9</w:t>
          </w:r>
        </w:p>
      </w:tc>
      <w:tc>
        <w:tcPr>
          <w:tcW w:w="1130" w:type="dxa"/>
          <w:vAlign w:val="center"/>
        </w:tcPr>
        <w:p w14:paraId="0F897D6B"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Belo Horizonte</w:t>
          </w:r>
        </w:p>
      </w:tc>
      <w:tc>
        <w:tcPr>
          <w:tcW w:w="543" w:type="dxa"/>
          <w:vAlign w:val="center"/>
        </w:tcPr>
        <w:p w14:paraId="289D1D1B" w14:textId="50F23B8B" w:rsidR="00E975D7" w:rsidRPr="00D66282" w:rsidRDefault="00E975D7" w:rsidP="00203AB3">
          <w:pPr>
            <w:pStyle w:val="Rodap"/>
            <w:rPr>
              <w:rFonts w:ascii="Arial" w:hAnsi="Arial" w:cs="Arial"/>
              <w:b/>
              <w:sz w:val="12"/>
              <w:szCs w:val="12"/>
            </w:rPr>
          </w:pPr>
          <w:r w:rsidRPr="00D66282">
            <w:rPr>
              <w:rFonts w:ascii="Arial" w:hAnsi="Arial" w:cs="Arial"/>
              <w:b/>
              <w:sz w:val="12"/>
              <w:szCs w:val="12"/>
            </w:rPr>
            <w:t xml:space="preserve">v. </w:t>
          </w:r>
          <w:r>
            <w:rPr>
              <w:rFonts w:ascii="Arial" w:hAnsi="Arial" w:cs="Arial"/>
              <w:b/>
              <w:sz w:val="12"/>
              <w:szCs w:val="12"/>
            </w:rPr>
            <w:t>20</w:t>
          </w:r>
        </w:p>
      </w:tc>
      <w:tc>
        <w:tcPr>
          <w:tcW w:w="483" w:type="dxa"/>
          <w:vAlign w:val="center"/>
        </w:tcPr>
        <w:p w14:paraId="2E72673B" w14:textId="1567EBE1" w:rsidR="00E975D7" w:rsidRPr="00D66282" w:rsidRDefault="00E975D7" w:rsidP="001C253A">
          <w:pPr>
            <w:pStyle w:val="Rodap"/>
            <w:rPr>
              <w:rFonts w:ascii="Arial" w:hAnsi="Arial" w:cs="Arial"/>
              <w:b/>
              <w:sz w:val="12"/>
              <w:szCs w:val="12"/>
            </w:rPr>
          </w:pPr>
          <w:r>
            <w:rPr>
              <w:rFonts w:ascii="Arial" w:hAnsi="Arial" w:cs="Arial"/>
              <w:b/>
              <w:sz w:val="12"/>
              <w:szCs w:val="12"/>
            </w:rPr>
            <w:t>N 2</w:t>
          </w:r>
        </w:p>
      </w:tc>
      <w:tc>
        <w:tcPr>
          <w:tcW w:w="725" w:type="dxa"/>
          <w:vAlign w:val="center"/>
        </w:tcPr>
        <w:p w14:paraId="75EF14C7"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 xml:space="preserve">p. </w:t>
          </w:r>
          <w:r>
            <w:rPr>
              <w:rFonts w:ascii="Arial" w:hAnsi="Arial" w:cs="Arial"/>
              <w:b/>
              <w:sz w:val="12"/>
              <w:szCs w:val="12"/>
            </w:rPr>
            <w:t>4</w:t>
          </w:r>
          <w:r w:rsidRPr="00D66282">
            <w:rPr>
              <w:rFonts w:ascii="Arial" w:hAnsi="Arial" w:cs="Arial"/>
              <w:b/>
              <w:sz w:val="12"/>
              <w:szCs w:val="12"/>
            </w:rPr>
            <w:t xml:space="preserve"> </w:t>
          </w:r>
          <w:r>
            <w:rPr>
              <w:rFonts w:ascii="Arial" w:hAnsi="Arial" w:cs="Arial"/>
              <w:b/>
              <w:sz w:val="12"/>
              <w:szCs w:val="12"/>
            </w:rPr>
            <w:t>– 10</w:t>
          </w:r>
        </w:p>
      </w:tc>
      <w:tc>
        <w:tcPr>
          <w:tcW w:w="929" w:type="dxa"/>
          <w:vAlign w:val="center"/>
        </w:tcPr>
        <w:p w14:paraId="6FFD0808" w14:textId="0A370802" w:rsidR="00E975D7" w:rsidRPr="00D66282" w:rsidRDefault="00E975D7" w:rsidP="00A93E5D">
          <w:pPr>
            <w:pStyle w:val="Rodap"/>
            <w:rPr>
              <w:rFonts w:ascii="Arial" w:hAnsi="Arial" w:cs="Arial"/>
              <w:b/>
              <w:sz w:val="12"/>
              <w:szCs w:val="12"/>
            </w:rPr>
          </w:pPr>
          <w:r>
            <w:rPr>
              <w:rFonts w:ascii="Arial" w:hAnsi="Arial" w:cs="Arial"/>
              <w:b/>
              <w:sz w:val="12"/>
              <w:szCs w:val="12"/>
            </w:rPr>
            <w:t>ABR-JUN</w:t>
          </w:r>
        </w:p>
      </w:tc>
      <w:tc>
        <w:tcPr>
          <w:tcW w:w="2304" w:type="dxa"/>
          <w:vAlign w:val="center"/>
        </w:tcPr>
        <w:p w14:paraId="592A10EB"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ISSN 1517-672 x (Revista impressa)</w:t>
          </w:r>
        </w:p>
      </w:tc>
      <w:tc>
        <w:tcPr>
          <w:tcW w:w="2097" w:type="dxa"/>
          <w:vAlign w:val="center"/>
        </w:tcPr>
        <w:p w14:paraId="3DD7E482"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ISSN 1984-6983 (Revista online)</w:t>
          </w:r>
        </w:p>
      </w:tc>
      <w:tc>
        <w:tcPr>
          <w:tcW w:w="815" w:type="dxa"/>
          <w:vAlign w:val="center"/>
        </w:tcPr>
        <w:p w14:paraId="1E66209A" w14:textId="77777777" w:rsidR="00E975D7" w:rsidRPr="00D66282" w:rsidRDefault="00E975D7" w:rsidP="001B0F38">
          <w:pPr>
            <w:pStyle w:val="Rodap"/>
            <w:rPr>
              <w:rFonts w:ascii="Arial" w:hAnsi="Arial" w:cs="Arial"/>
              <w:b/>
              <w:sz w:val="20"/>
              <w:szCs w:val="12"/>
            </w:rPr>
          </w:pPr>
          <w:r w:rsidRPr="00D66282">
            <w:rPr>
              <w:rFonts w:ascii="Arial" w:hAnsi="Arial" w:cs="Arial"/>
              <w:b/>
              <w:sz w:val="20"/>
              <w:szCs w:val="12"/>
            </w:rPr>
            <w:fldChar w:fldCharType="begin"/>
          </w:r>
          <w:r w:rsidRPr="00D66282">
            <w:rPr>
              <w:rFonts w:ascii="Arial" w:hAnsi="Arial" w:cs="Arial"/>
              <w:b/>
              <w:sz w:val="20"/>
              <w:szCs w:val="12"/>
            </w:rPr>
            <w:instrText xml:space="preserve"> PAGE   \* MERGEFORMAT </w:instrText>
          </w:r>
          <w:r w:rsidRPr="00D66282">
            <w:rPr>
              <w:rFonts w:ascii="Arial" w:hAnsi="Arial" w:cs="Arial"/>
              <w:b/>
              <w:sz w:val="20"/>
              <w:szCs w:val="12"/>
            </w:rPr>
            <w:fldChar w:fldCharType="separate"/>
          </w:r>
          <w:r>
            <w:rPr>
              <w:rFonts w:ascii="Arial" w:hAnsi="Arial" w:cs="Arial"/>
              <w:b/>
              <w:noProof/>
              <w:sz w:val="20"/>
              <w:szCs w:val="12"/>
            </w:rPr>
            <w:t>7</w:t>
          </w:r>
          <w:r w:rsidRPr="00D66282">
            <w:rPr>
              <w:rFonts w:ascii="Arial" w:hAnsi="Arial" w:cs="Arial"/>
              <w:sz w:val="20"/>
              <w:szCs w:val="12"/>
            </w:rPr>
            <w:fldChar w:fldCharType="end"/>
          </w:r>
        </w:p>
      </w:tc>
    </w:tr>
  </w:tbl>
  <w:p w14:paraId="6BF69A93" w14:textId="6CA36C07" w:rsidR="00E975D7" w:rsidRPr="00C023E5" w:rsidRDefault="00E975D7" w:rsidP="005B299A">
    <w:pPr>
      <w:pStyle w:val="Rodap"/>
      <w:rPr>
        <w:sz w:val="18"/>
      </w:rPr>
    </w:pPr>
    <w:r>
      <w:rPr>
        <w:noProof/>
      </w:rPr>
      <w:drawing>
        <wp:inline distT="0" distB="0" distL="0" distR="0" wp14:anchorId="2C61F9D8" wp14:editId="65DE30BA">
          <wp:extent cx="447675" cy="157704"/>
          <wp:effectExtent l="0" t="0" r="0" b="0"/>
          <wp:docPr id="4" name="Imagem 4"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99384" cy="175920"/>
                  </a:xfrm>
                  <a:prstGeom prst="rect">
                    <a:avLst/>
                  </a:prstGeom>
                  <a:noFill/>
                  <a:ln>
                    <a:noFill/>
                  </a:ln>
                </pic:spPr>
              </pic:pic>
            </a:graphicData>
          </a:graphic>
        </wp:inline>
      </w:drawing>
    </w:r>
    <w:r w:rsidRPr="00C023E5">
      <w:rPr>
        <w:rFonts w:ascii="Arial" w:hAnsi="Arial" w:cs="Arial"/>
        <w:sz w:val="14"/>
        <w:szCs w:val="18"/>
      </w:rPr>
      <w:t xml:space="preserve"> Este trabalho está licenciado sob uma Licença </w:t>
    </w:r>
    <w:proofErr w:type="spellStart"/>
    <w:r w:rsidRPr="00C023E5">
      <w:rPr>
        <w:rFonts w:ascii="Arial" w:hAnsi="Arial" w:cs="Arial"/>
        <w:sz w:val="14"/>
        <w:szCs w:val="18"/>
      </w:rPr>
      <w:t>Creative</w:t>
    </w:r>
    <w:proofErr w:type="spellEnd"/>
    <w:r w:rsidRPr="00C023E5">
      <w:rPr>
        <w:rFonts w:ascii="Arial" w:hAnsi="Arial" w:cs="Arial"/>
        <w:sz w:val="14"/>
        <w:szCs w:val="18"/>
      </w:rPr>
      <w:t xml:space="preserve"> Commons </w:t>
    </w:r>
    <w:proofErr w:type="spellStart"/>
    <w:r w:rsidRPr="00C023E5">
      <w:rPr>
        <w:rFonts w:ascii="Arial" w:hAnsi="Arial" w:cs="Arial"/>
        <w:sz w:val="14"/>
        <w:szCs w:val="18"/>
      </w:rPr>
      <w:t>Attribution</w:t>
    </w:r>
    <w:proofErr w:type="spellEnd"/>
    <w:r w:rsidRPr="00C023E5">
      <w:rPr>
        <w:rFonts w:ascii="Arial" w:hAnsi="Arial" w:cs="Arial"/>
        <w:sz w:val="14"/>
        <w:szCs w:val="18"/>
      </w:rPr>
      <w:t xml:space="preserve"> </w:t>
    </w:r>
    <w:proofErr w:type="gramStart"/>
    <w:r w:rsidRPr="00C023E5">
      <w:rPr>
        <w:rFonts w:ascii="Arial" w:hAnsi="Arial" w:cs="Arial"/>
        <w:sz w:val="14"/>
        <w:szCs w:val="18"/>
      </w:rPr>
      <w:t>3.0</w:t>
    </w:r>
    <w:r w:rsidRPr="00C023E5">
      <w:rPr>
        <w:sz w:val="18"/>
      </w:rPr>
      <w:t xml:space="preserve"> .</w:t>
    </w:r>
    <w:proofErr w:type="gramEnd"/>
  </w:p>
  <w:p w14:paraId="6E94EA04" w14:textId="77777777" w:rsidR="00E975D7" w:rsidRPr="005B299A" w:rsidRDefault="00E975D7">
    <w:pPr>
      <w:pStyle w:val="Rodap"/>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B285" w14:textId="77777777" w:rsidR="00E975D7" w:rsidRDefault="00E975D7">
    <w:pPr>
      <w:pStyle w:val="Rodap"/>
    </w:pPr>
  </w:p>
  <w:tbl>
    <w:tblPr>
      <w:tblW w:w="10256" w:type="dxa"/>
      <w:tblBorders>
        <w:insideV w:val="single" w:sz="4" w:space="0" w:color="auto"/>
      </w:tblBorders>
      <w:tblLook w:val="04A0" w:firstRow="1" w:lastRow="0" w:firstColumn="1" w:lastColumn="0" w:noHBand="0" w:noVBand="1"/>
    </w:tblPr>
    <w:tblGrid>
      <w:gridCol w:w="1230"/>
      <w:gridCol w:w="1130"/>
      <w:gridCol w:w="543"/>
      <w:gridCol w:w="483"/>
      <w:gridCol w:w="725"/>
      <w:gridCol w:w="929"/>
      <w:gridCol w:w="2304"/>
      <w:gridCol w:w="2097"/>
      <w:gridCol w:w="815"/>
    </w:tblGrid>
    <w:tr w:rsidR="00E975D7" w:rsidRPr="00D66282" w14:paraId="1C008CD6" w14:textId="77777777" w:rsidTr="008506D2">
      <w:trPr>
        <w:trHeight w:val="227"/>
      </w:trPr>
      <w:tc>
        <w:tcPr>
          <w:tcW w:w="1230" w:type="dxa"/>
          <w:vAlign w:val="center"/>
        </w:tcPr>
        <w:p w14:paraId="10BBA556" w14:textId="438A773D" w:rsidR="00E975D7" w:rsidRPr="00D66282" w:rsidRDefault="00E975D7" w:rsidP="003F487F">
          <w:pPr>
            <w:pStyle w:val="Rodap"/>
            <w:rPr>
              <w:rFonts w:ascii="Arial" w:hAnsi="Arial" w:cs="Arial"/>
              <w:b/>
              <w:sz w:val="12"/>
              <w:szCs w:val="12"/>
            </w:rPr>
          </w:pPr>
          <w:r w:rsidRPr="00D66282">
            <w:rPr>
              <w:rFonts w:ascii="Arial" w:hAnsi="Arial" w:cs="Arial"/>
              <w:b/>
              <w:sz w:val="12"/>
              <w:szCs w:val="12"/>
            </w:rPr>
            <w:t>PRETEXTO 201</w:t>
          </w:r>
          <w:r>
            <w:rPr>
              <w:rFonts w:ascii="Arial" w:hAnsi="Arial" w:cs="Arial"/>
              <w:b/>
              <w:sz w:val="12"/>
              <w:szCs w:val="12"/>
            </w:rPr>
            <w:t>9</w:t>
          </w:r>
        </w:p>
      </w:tc>
      <w:tc>
        <w:tcPr>
          <w:tcW w:w="1130" w:type="dxa"/>
          <w:vAlign w:val="center"/>
        </w:tcPr>
        <w:p w14:paraId="09C28207"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Belo Horizonte</w:t>
          </w:r>
        </w:p>
      </w:tc>
      <w:tc>
        <w:tcPr>
          <w:tcW w:w="543" w:type="dxa"/>
          <w:vAlign w:val="center"/>
        </w:tcPr>
        <w:p w14:paraId="0602F959" w14:textId="67E60527" w:rsidR="00E975D7" w:rsidRPr="00D66282" w:rsidRDefault="00E975D7" w:rsidP="00203AB3">
          <w:pPr>
            <w:pStyle w:val="Rodap"/>
            <w:rPr>
              <w:rFonts w:ascii="Arial" w:hAnsi="Arial" w:cs="Arial"/>
              <w:b/>
              <w:sz w:val="12"/>
              <w:szCs w:val="12"/>
            </w:rPr>
          </w:pPr>
          <w:r w:rsidRPr="00D66282">
            <w:rPr>
              <w:rFonts w:ascii="Arial" w:hAnsi="Arial" w:cs="Arial"/>
              <w:b/>
              <w:sz w:val="12"/>
              <w:szCs w:val="12"/>
            </w:rPr>
            <w:t xml:space="preserve">v. </w:t>
          </w:r>
          <w:r>
            <w:rPr>
              <w:rFonts w:ascii="Arial" w:hAnsi="Arial" w:cs="Arial"/>
              <w:b/>
              <w:sz w:val="12"/>
              <w:szCs w:val="12"/>
            </w:rPr>
            <w:t>20</w:t>
          </w:r>
        </w:p>
      </w:tc>
      <w:tc>
        <w:tcPr>
          <w:tcW w:w="483" w:type="dxa"/>
          <w:vAlign w:val="center"/>
        </w:tcPr>
        <w:p w14:paraId="3B2484A7" w14:textId="36653939" w:rsidR="00E975D7" w:rsidRPr="00D66282" w:rsidRDefault="00E975D7" w:rsidP="001C253A">
          <w:pPr>
            <w:pStyle w:val="Rodap"/>
            <w:rPr>
              <w:rFonts w:ascii="Arial" w:hAnsi="Arial" w:cs="Arial"/>
              <w:b/>
              <w:sz w:val="12"/>
              <w:szCs w:val="12"/>
            </w:rPr>
          </w:pPr>
          <w:r>
            <w:rPr>
              <w:rFonts w:ascii="Arial" w:hAnsi="Arial" w:cs="Arial"/>
              <w:b/>
              <w:sz w:val="12"/>
              <w:szCs w:val="12"/>
            </w:rPr>
            <w:t>N 2</w:t>
          </w:r>
        </w:p>
      </w:tc>
      <w:tc>
        <w:tcPr>
          <w:tcW w:w="725" w:type="dxa"/>
          <w:vAlign w:val="center"/>
        </w:tcPr>
        <w:p w14:paraId="0301D2CA"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 xml:space="preserve">p. </w:t>
          </w:r>
          <w:r>
            <w:rPr>
              <w:rFonts w:ascii="Arial" w:hAnsi="Arial" w:cs="Arial"/>
              <w:b/>
              <w:sz w:val="12"/>
              <w:szCs w:val="12"/>
            </w:rPr>
            <w:t>4</w:t>
          </w:r>
          <w:r w:rsidRPr="00D66282">
            <w:rPr>
              <w:rFonts w:ascii="Arial" w:hAnsi="Arial" w:cs="Arial"/>
              <w:b/>
              <w:sz w:val="12"/>
              <w:szCs w:val="12"/>
            </w:rPr>
            <w:t xml:space="preserve"> -</w:t>
          </w:r>
          <w:r>
            <w:rPr>
              <w:rFonts w:ascii="Arial" w:hAnsi="Arial" w:cs="Arial"/>
              <w:b/>
              <w:sz w:val="12"/>
              <w:szCs w:val="12"/>
            </w:rPr>
            <w:t xml:space="preserve"> 10</w:t>
          </w:r>
        </w:p>
      </w:tc>
      <w:tc>
        <w:tcPr>
          <w:tcW w:w="929" w:type="dxa"/>
          <w:vAlign w:val="center"/>
        </w:tcPr>
        <w:p w14:paraId="780033DF" w14:textId="5466F4E1" w:rsidR="00E975D7" w:rsidRPr="00D66282" w:rsidRDefault="00E975D7" w:rsidP="00A93E5D">
          <w:pPr>
            <w:pStyle w:val="Rodap"/>
            <w:rPr>
              <w:rFonts w:ascii="Arial" w:hAnsi="Arial" w:cs="Arial"/>
              <w:b/>
              <w:sz w:val="12"/>
              <w:szCs w:val="12"/>
            </w:rPr>
          </w:pPr>
          <w:r>
            <w:rPr>
              <w:rFonts w:ascii="Arial" w:hAnsi="Arial" w:cs="Arial"/>
              <w:b/>
              <w:sz w:val="12"/>
              <w:szCs w:val="12"/>
            </w:rPr>
            <w:t>ABR-JUN</w:t>
          </w:r>
        </w:p>
      </w:tc>
      <w:tc>
        <w:tcPr>
          <w:tcW w:w="2304" w:type="dxa"/>
          <w:vAlign w:val="center"/>
        </w:tcPr>
        <w:p w14:paraId="3AD2DD76"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ISSN 1517-672 x (Revista impressa)</w:t>
          </w:r>
        </w:p>
      </w:tc>
      <w:tc>
        <w:tcPr>
          <w:tcW w:w="2097" w:type="dxa"/>
          <w:vAlign w:val="center"/>
        </w:tcPr>
        <w:p w14:paraId="4686D48E"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ISSN 1984-6983 (Revista online)</w:t>
          </w:r>
        </w:p>
      </w:tc>
      <w:tc>
        <w:tcPr>
          <w:tcW w:w="815" w:type="dxa"/>
          <w:vAlign w:val="center"/>
        </w:tcPr>
        <w:p w14:paraId="3D951983" w14:textId="77777777" w:rsidR="00E975D7" w:rsidRPr="00D66282" w:rsidRDefault="00E975D7" w:rsidP="001B0F38">
          <w:pPr>
            <w:pStyle w:val="Rodap"/>
            <w:rPr>
              <w:rFonts w:ascii="Arial" w:hAnsi="Arial" w:cs="Arial"/>
              <w:b/>
              <w:sz w:val="20"/>
              <w:szCs w:val="12"/>
            </w:rPr>
          </w:pPr>
          <w:r w:rsidRPr="00D66282">
            <w:rPr>
              <w:rFonts w:ascii="Arial" w:hAnsi="Arial" w:cs="Arial"/>
              <w:b/>
              <w:sz w:val="20"/>
              <w:szCs w:val="12"/>
            </w:rPr>
            <w:fldChar w:fldCharType="begin"/>
          </w:r>
          <w:r w:rsidRPr="00D66282">
            <w:rPr>
              <w:rFonts w:ascii="Arial" w:hAnsi="Arial" w:cs="Arial"/>
              <w:b/>
              <w:sz w:val="20"/>
              <w:szCs w:val="12"/>
            </w:rPr>
            <w:instrText xml:space="preserve"> PAGE   \* MERGEFORMAT </w:instrText>
          </w:r>
          <w:r w:rsidRPr="00D66282">
            <w:rPr>
              <w:rFonts w:ascii="Arial" w:hAnsi="Arial" w:cs="Arial"/>
              <w:b/>
              <w:sz w:val="20"/>
              <w:szCs w:val="12"/>
            </w:rPr>
            <w:fldChar w:fldCharType="separate"/>
          </w:r>
          <w:r>
            <w:rPr>
              <w:rFonts w:ascii="Arial" w:hAnsi="Arial" w:cs="Arial"/>
              <w:b/>
              <w:noProof/>
              <w:sz w:val="20"/>
              <w:szCs w:val="12"/>
            </w:rPr>
            <w:t>8</w:t>
          </w:r>
          <w:r w:rsidRPr="00D66282">
            <w:rPr>
              <w:rFonts w:ascii="Arial" w:hAnsi="Arial" w:cs="Arial"/>
              <w:sz w:val="20"/>
              <w:szCs w:val="12"/>
            </w:rPr>
            <w:fldChar w:fldCharType="end"/>
          </w:r>
        </w:p>
      </w:tc>
    </w:tr>
  </w:tbl>
  <w:p w14:paraId="5C27A3D7" w14:textId="79B5EAC0" w:rsidR="00E975D7" w:rsidRPr="00C023E5" w:rsidRDefault="00E975D7" w:rsidP="005B299A">
    <w:pPr>
      <w:pStyle w:val="Rodap"/>
      <w:rPr>
        <w:sz w:val="18"/>
      </w:rPr>
    </w:pPr>
    <w:r>
      <w:rPr>
        <w:noProof/>
      </w:rPr>
      <w:drawing>
        <wp:inline distT="0" distB="0" distL="0" distR="0" wp14:anchorId="52FBC2C8" wp14:editId="1F6C5663">
          <wp:extent cx="447675" cy="157704"/>
          <wp:effectExtent l="0" t="0" r="0" b="0"/>
          <wp:docPr id="7" name="Imagem 7"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99384" cy="175920"/>
                  </a:xfrm>
                  <a:prstGeom prst="rect">
                    <a:avLst/>
                  </a:prstGeom>
                  <a:noFill/>
                  <a:ln>
                    <a:noFill/>
                  </a:ln>
                </pic:spPr>
              </pic:pic>
            </a:graphicData>
          </a:graphic>
        </wp:inline>
      </w:drawing>
    </w:r>
    <w:r w:rsidRPr="00C023E5">
      <w:rPr>
        <w:rFonts w:ascii="Arial" w:hAnsi="Arial" w:cs="Arial"/>
        <w:sz w:val="14"/>
        <w:szCs w:val="18"/>
      </w:rPr>
      <w:t xml:space="preserve"> Este trabalho está licenciado sob uma Licença </w:t>
    </w:r>
    <w:proofErr w:type="spellStart"/>
    <w:r w:rsidRPr="00C023E5">
      <w:rPr>
        <w:rFonts w:ascii="Arial" w:hAnsi="Arial" w:cs="Arial"/>
        <w:sz w:val="14"/>
        <w:szCs w:val="18"/>
      </w:rPr>
      <w:t>Creative</w:t>
    </w:r>
    <w:proofErr w:type="spellEnd"/>
    <w:r w:rsidRPr="00C023E5">
      <w:rPr>
        <w:rFonts w:ascii="Arial" w:hAnsi="Arial" w:cs="Arial"/>
        <w:sz w:val="14"/>
        <w:szCs w:val="18"/>
      </w:rPr>
      <w:t xml:space="preserve"> Commons </w:t>
    </w:r>
    <w:proofErr w:type="spellStart"/>
    <w:r w:rsidRPr="00C023E5">
      <w:rPr>
        <w:rFonts w:ascii="Arial" w:hAnsi="Arial" w:cs="Arial"/>
        <w:sz w:val="14"/>
        <w:szCs w:val="18"/>
      </w:rPr>
      <w:t>Attribution</w:t>
    </w:r>
    <w:proofErr w:type="spellEnd"/>
    <w:r w:rsidRPr="00C023E5">
      <w:rPr>
        <w:rFonts w:ascii="Arial" w:hAnsi="Arial" w:cs="Arial"/>
        <w:sz w:val="14"/>
        <w:szCs w:val="18"/>
      </w:rPr>
      <w:t xml:space="preserve"> </w:t>
    </w:r>
    <w:proofErr w:type="gramStart"/>
    <w:r w:rsidRPr="00C023E5">
      <w:rPr>
        <w:rFonts w:ascii="Arial" w:hAnsi="Arial" w:cs="Arial"/>
        <w:sz w:val="14"/>
        <w:szCs w:val="18"/>
      </w:rPr>
      <w:t>3.0</w:t>
    </w:r>
    <w:r w:rsidRPr="00C023E5">
      <w:rPr>
        <w:sz w:val="18"/>
      </w:rPr>
      <w:t xml:space="preserve"> .</w:t>
    </w:r>
    <w:proofErr w:type="gramEnd"/>
  </w:p>
  <w:p w14:paraId="77C54E7C" w14:textId="77777777" w:rsidR="00E975D7" w:rsidRPr="005B299A" w:rsidRDefault="00E975D7">
    <w:pPr>
      <w:pStyle w:val="Rodap"/>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7C9B" w14:textId="77777777" w:rsidR="00E975D7" w:rsidRDefault="00E975D7">
    <w:pPr>
      <w:pStyle w:val="Rodap"/>
    </w:pPr>
  </w:p>
  <w:tbl>
    <w:tblPr>
      <w:tblW w:w="10256" w:type="dxa"/>
      <w:tblBorders>
        <w:insideV w:val="single" w:sz="4" w:space="0" w:color="auto"/>
      </w:tblBorders>
      <w:tblLook w:val="04A0" w:firstRow="1" w:lastRow="0" w:firstColumn="1" w:lastColumn="0" w:noHBand="0" w:noVBand="1"/>
    </w:tblPr>
    <w:tblGrid>
      <w:gridCol w:w="1230"/>
      <w:gridCol w:w="1130"/>
      <w:gridCol w:w="543"/>
      <w:gridCol w:w="483"/>
      <w:gridCol w:w="725"/>
      <w:gridCol w:w="929"/>
      <w:gridCol w:w="2304"/>
      <w:gridCol w:w="2097"/>
      <w:gridCol w:w="815"/>
    </w:tblGrid>
    <w:tr w:rsidR="00E975D7" w:rsidRPr="00D66282" w14:paraId="47E22274" w14:textId="77777777" w:rsidTr="00165AE4">
      <w:trPr>
        <w:trHeight w:val="227"/>
      </w:trPr>
      <w:tc>
        <w:tcPr>
          <w:tcW w:w="1230" w:type="dxa"/>
          <w:vAlign w:val="center"/>
        </w:tcPr>
        <w:p w14:paraId="1C343B20" w14:textId="69A25F42" w:rsidR="00E975D7" w:rsidRPr="00D66282" w:rsidRDefault="00E975D7" w:rsidP="003F487F">
          <w:pPr>
            <w:pStyle w:val="Rodap"/>
            <w:rPr>
              <w:rFonts w:ascii="Arial" w:hAnsi="Arial" w:cs="Arial"/>
              <w:b/>
              <w:sz w:val="12"/>
              <w:szCs w:val="12"/>
            </w:rPr>
          </w:pPr>
          <w:r w:rsidRPr="00D66282">
            <w:rPr>
              <w:rFonts w:ascii="Arial" w:hAnsi="Arial" w:cs="Arial"/>
              <w:b/>
              <w:sz w:val="12"/>
              <w:szCs w:val="12"/>
            </w:rPr>
            <w:t>PRETEXTO 201</w:t>
          </w:r>
          <w:r>
            <w:rPr>
              <w:rFonts w:ascii="Arial" w:hAnsi="Arial" w:cs="Arial"/>
              <w:b/>
              <w:sz w:val="12"/>
              <w:szCs w:val="12"/>
            </w:rPr>
            <w:t>9</w:t>
          </w:r>
        </w:p>
      </w:tc>
      <w:tc>
        <w:tcPr>
          <w:tcW w:w="1130" w:type="dxa"/>
          <w:vAlign w:val="center"/>
        </w:tcPr>
        <w:p w14:paraId="1ACCF4EC"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Belo Horizonte</w:t>
          </w:r>
        </w:p>
      </w:tc>
      <w:tc>
        <w:tcPr>
          <w:tcW w:w="543" w:type="dxa"/>
          <w:vAlign w:val="center"/>
        </w:tcPr>
        <w:p w14:paraId="43DCC159" w14:textId="0F3D69D3" w:rsidR="00E975D7" w:rsidRPr="00D66282" w:rsidRDefault="00E975D7" w:rsidP="00203AB3">
          <w:pPr>
            <w:pStyle w:val="Rodap"/>
            <w:rPr>
              <w:rFonts w:ascii="Arial" w:hAnsi="Arial" w:cs="Arial"/>
              <w:b/>
              <w:sz w:val="12"/>
              <w:szCs w:val="12"/>
            </w:rPr>
          </w:pPr>
          <w:r w:rsidRPr="00D66282">
            <w:rPr>
              <w:rFonts w:ascii="Arial" w:hAnsi="Arial" w:cs="Arial"/>
              <w:b/>
              <w:sz w:val="12"/>
              <w:szCs w:val="12"/>
            </w:rPr>
            <w:t xml:space="preserve">v. </w:t>
          </w:r>
          <w:r>
            <w:rPr>
              <w:rFonts w:ascii="Arial" w:hAnsi="Arial" w:cs="Arial"/>
              <w:b/>
              <w:sz w:val="12"/>
              <w:szCs w:val="12"/>
            </w:rPr>
            <w:t>20</w:t>
          </w:r>
        </w:p>
      </w:tc>
      <w:tc>
        <w:tcPr>
          <w:tcW w:w="483" w:type="dxa"/>
          <w:vAlign w:val="center"/>
        </w:tcPr>
        <w:p w14:paraId="06F25558" w14:textId="343EF136" w:rsidR="00E975D7" w:rsidRPr="00D66282" w:rsidRDefault="00E975D7" w:rsidP="001C253A">
          <w:pPr>
            <w:pStyle w:val="Rodap"/>
            <w:rPr>
              <w:rFonts w:ascii="Arial" w:hAnsi="Arial" w:cs="Arial"/>
              <w:b/>
              <w:sz w:val="12"/>
              <w:szCs w:val="12"/>
            </w:rPr>
          </w:pPr>
          <w:r>
            <w:rPr>
              <w:rFonts w:ascii="Arial" w:hAnsi="Arial" w:cs="Arial"/>
              <w:b/>
              <w:sz w:val="12"/>
              <w:szCs w:val="12"/>
            </w:rPr>
            <w:t>N 1</w:t>
          </w:r>
        </w:p>
      </w:tc>
      <w:tc>
        <w:tcPr>
          <w:tcW w:w="725" w:type="dxa"/>
          <w:vAlign w:val="center"/>
        </w:tcPr>
        <w:p w14:paraId="19C0B490"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 xml:space="preserve">p. </w:t>
          </w:r>
          <w:r>
            <w:rPr>
              <w:rFonts w:ascii="Arial" w:hAnsi="Arial" w:cs="Arial"/>
              <w:b/>
              <w:sz w:val="12"/>
              <w:szCs w:val="12"/>
            </w:rPr>
            <w:t>4</w:t>
          </w:r>
          <w:r w:rsidRPr="00D66282">
            <w:rPr>
              <w:rFonts w:ascii="Arial" w:hAnsi="Arial" w:cs="Arial"/>
              <w:b/>
              <w:sz w:val="12"/>
              <w:szCs w:val="12"/>
            </w:rPr>
            <w:t xml:space="preserve"> </w:t>
          </w:r>
          <w:r>
            <w:rPr>
              <w:rFonts w:ascii="Arial" w:hAnsi="Arial" w:cs="Arial"/>
              <w:b/>
              <w:sz w:val="12"/>
              <w:szCs w:val="12"/>
            </w:rPr>
            <w:t>– 10</w:t>
          </w:r>
        </w:p>
      </w:tc>
      <w:tc>
        <w:tcPr>
          <w:tcW w:w="929" w:type="dxa"/>
          <w:vAlign w:val="center"/>
        </w:tcPr>
        <w:p w14:paraId="10DBB682" w14:textId="1121D903" w:rsidR="00E975D7" w:rsidRPr="00D66282" w:rsidRDefault="00E975D7" w:rsidP="00A93E5D">
          <w:pPr>
            <w:pStyle w:val="Rodap"/>
            <w:rPr>
              <w:rFonts w:ascii="Arial" w:hAnsi="Arial" w:cs="Arial"/>
              <w:b/>
              <w:sz w:val="12"/>
              <w:szCs w:val="12"/>
            </w:rPr>
          </w:pPr>
          <w:r>
            <w:rPr>
              <w:rFonts w:ascii="Arial" w:hAnsi="Arial" w:cs="Arial"/>
              <w:b/>
              <w:sz w:val="12"/>
              <w:szCs w:val="12"/>
            </w:rPr>
            <w:t>JAN - MAR</w:t>
          </w:r>
        </w:p>
      </w:tc>
      <w:tc>
        <w:tcPr>
          <w:tcW w:w="2304" w:type="dxa"/>
          <w:vAlign w:val="center"/>
        </w:tcPr>
        <w:p w14:paraId="57F5438F"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ISSN 1517-672 x (Revista impressa)</w:t>
          </w:r>
        </w:p>
      </w:tc>
      <w:tc>
        <w:tcPr>
          <w:tcW w:w="2097" w:type="dxa"/>
          <w:vAlign w:val="center"/>
        </w:tcPr>
        <w:p w14:paraId="772DB6D6"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ISSN 1984-6983 (Revista online)</w:t>
          </w:r>
        </w:p>
      </w:tc>
      <w:tc>
        <w:tcPr>
          <w:tcW w:w="815" w:type="dxa"/>
          <w:vAlign w:val="center"/>
        </w:tcPr>
        <w:p w14:paraId="2FCC338B" w14:textId="77777777" w:rsidR="00E975D7" w:rsidRPr="00D66282" w:rsidRDefault="00E975D7" w:rsidP="001B0F38">
          <w:pPr>
            <w:pStyle w:val="Rodap"/>
            <w:rPr>
              <w:rFonts w:ascii="Arial" w:hAnsi="Arial" w:cs="Arial"/>
              <w:b/>
              <w:sz w:val="20"/>
              <w:szCs w:val="12"/>
            </w:rPr>
          </w:pPr>
          <w:r w:rsidRPr="00D66282">
            <w:rPr>
              <w:rFonts w:ascii="Arial" w:hAnsi="Arial" w:cs="Arial"/>
              <w:b/>
              <w:sz w:val="20"/>
              <w:szCs w:val="12"/>
            </w:rPr>
            <w:fldChar w:fldCharType="begin"/>
          </w:r>
          <w:r w:rsidRPr="00D66282">
            <w:rPr>
              <w:rFonts w:ascii="Arial" w:hAnsi="Arial" w:cs="Arial"/>
              <w:b/>
              <w:sz w:val="20"/>
              <w:szCs w:val="12"/>
            </w:rPr>
            <w:instrText xml:space="preserve"> PAGE   \* MERGEFORMAT </w:instrText>
          </w:r>
          <w:r w:rsidRPr="00D66282">
            <w:rPr>
              <w:rFonts w:ascii="Arial" w:hAnsi="Arial" w:cs="Arial"/>
              <w:b/>
              <w:sz w:val="20"/>
              <w:szCs w:val="12"/>
            </w:rPr>
            <w:fldChar w:fldCharType="separate"/>
          </w:r>
          <w:r>
            <w:rPr>
              <w:rFonts w:ascii="Arial" w:hAnsi="Arial" w:cs="Arial"/>
              <w:b/>
              <w:noProof/>
              <w:sz w:val="20"/>
              <w:szCs w:val="12"/>
            </w:rPr>
            <w:t>10</w:t>
          </w:r>
          <w:r w:rsidRPr="00D66282">
            <w:rPr>
              <w:rFonts w:ascii="Arial" w:hAnsi="Arial" w:cs="Arial"/>
              <w:sz w:val="20"/>
              <w:szCs w:val="12"/>
            </w:rPr>
            <w:fldChar w:fldCharType="end"/>
          </w:r>
        </w:p>
      </w:tc>
    </w:tr>
  </w:tbl>
  <w:p w14:paraId="49509681" w14:textId="49A9B443" w:rsidR="00E975D7" w:rsidRPr="00C023E5" w:rsidRDefault="00E975D7" w:rsidP="005B299A">
    <w:pPr>
      <w:pStyle w:val="Rodap"/>
      <w:rPr>
        <w:sz w:val="18"/>
      </w:rPr>
    </w:pPr>
    <w:r>
      <w:rPr>
        <w:noProof/>
      </w:rPr>
      <w:drawing>
        <wp:inline distT="0" distB="0" distL="0" distR="0" wp14:anchorId="0E7537EC" wp14:editId="41EF1A72">
          <wp:extent cx="447675" cy="157704"/>
          <wp:effectExtent l="0" t="0" r="0" b="0"/>
          <wp:docPr id="9" name="Imagem 9"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99384" cy="175920"/>
                  </a:xfrm>
                  <a:prstGeom prst="rect">
                    <a:avLst/>
                  </a:prstGeom>
                  <a:noFill/>
                  <a:ln>
                    <a:noFill/>
                  </a:ln>
                </pic:spPr>
              </pic:pic>
            </a:graphicData>
          </a:graphic>
        </wp:inline>
      </w:drawing>
    </w:r>
    <w:r w:rsidRPr="00C023E5">
      <w:rPr>
        <w:rFonts w:ascii="Arial" w:hAnsi="Arial" w:cs="Arial"/>
        <w:sz w:val="14"/>
        <w:szCs w:val="18"/>
      </w:rPr>
      <w:t xml:space="preserve"> Este trabalho está licenciado sob uma Licença </w:t>
    </w:r>
    <w:proofErr w:type="spellStart"/>
    <w:r w:rsidRPr="00C023E5">
      <w:rPr>
        <w:rFonts w:ascii="Arial" w:hAnsi="Arial" w:cs="Arial"/>
        <w:sz w:val="14"/>
        <w:szCs w:val="18"/>
      </w:rPr>
      <w:t>Creative</w:t>
    </w:r>
    <w:proofErr w:type="spellEnd"/>
    <w:r w:rsidRPr="00C023E5">
      <w:rPr>
        <w:rFonts w:ascii="Arial" w:hAnsi="Arial" w:cs="Arial"/>
        <w:sz w:val="14"/>
        <w:szCs w:val="18"/>
      </w:rPr>
      <w:t xml:space="preserve"> Commons </w:t>
    </w:r>
    <w:proofErr w:type="spellStart"/>
    <w:r w:rsidRPr="00C023E5">
      <w:rPr>
        <w:rFonts w:ascii="Arial" w:hAnsi="Arial" w:cs="Arial"/>
        <w:sz w:val="14"/>
        <w:szCs w:val="18"/>
      </w:rPr>
      <w:t>Attribution</w:t>
    </w:r>
    <w:proofErr w:type="spellEnd"/>
    <w:r w:rsidRPr="00C023E5">
      <w:rPr>
        <w:rFonts w:ascii="Arial" w:hAnsi="Arial" w:cs="Arial"/>
        <w:sz w:val="14"/>
        <w:szCs w:val="18"/>
      </w:rPr>
      <w:t xml:space="preserve"> </w:t>
    </w:r>
    <w:proofErr w:type="gramStart"/>
    <w:r w:rsidRPr="00C023E5">
      <w:rPr>
        <w:rFonts w:ascii="Arial" w:hAnsi="Arial" w:cs="Arial"/>
        <w:sz w:val="14"/>
        <w:szCs w:val="18"/>
      </w:rPr>
      <w:t>3.0</w:t>
    </w:r>
    <w:r w:rsidRPr="00C023E5">
      <w:rPr>
        <w:sz w:val="18"/>
      </w:rPr>
      <w:t xml:space="preserve"> .</w:t>
    </w:r>
    <w:proofErr w:type="gramEnd"/>
  </w:p>
  <w:p w14:paraId="33AAAEF4" w14:textId="77777777" w:rsidR="00E975D7" w:rsidRPr="005B299A" w:rsidRDefault="00E975D7">
    <w:pPr>
      <w:pStyle w:val="Rodap"/>
      <w:rPr>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9248" w14:textId="77777777" w:rsidR="00E975D7" w:rsidRDefault="00E975D7">
    <w:pPr>
      <w:pStyle w:val="Rodap"/>
    </w:pPr>
  </w:p>
  <w:tbl>
    <w:tblPr>
      <w:tblW w:w="10256" w:type="dxa"/>
      <w:tblBorders>
        <w:insideV w:val="single" w:sz="4" w:space="0" w:color="auto"/>
      </w:tblBorders>
      <w:tblLook w:val="04A0" w:firstRow="1" w:lastRow="0" w:firstColumn="1" w:lastColumn="0" w:noHBand="0" w:noVBand="1"/>
    </w:tblPr>
    <w:tblGrid>
      <w:gridCol w:w="1230"/>
      <w:gridCol w:w="1130"/>
      <w:gridCol w:w="543"/>
      <w:gridCol w:w="483"/>
      <w:gridCol w:w="725"/>
      <w:gridCol w:w="929"/>
      <w:gridCol w:w="2304"/>
      <w:gridCol w:w="2097"/>
      <w:gridCol w:w="815"/>
    </w:tblGrid>
    <w:tr w:rsidR="00E975D7" w:rsidRPr="00D66282" w14:paraId="06967960" w14:textId="77777777" w:rsidTr="00F50E06">
      <w:trPr>
        <w:trHeight w:val="227"/>
      </w:trPr>
      <w:tc>
        <w:tcPr>
          <w:tcW w:w="1230" w:type="dxa"/>
          <w:vAlign w:val="center"/>
        </w:tcPr>
        <w:p w14:paraId="21D777D3" w14:textId="3E2CCF1E" w:rsidR="00E975D7" w:rsidRPr="00D66282" w:rsidRDefault="00E975D7" w:rsidP="003F487F">
          <w:pPr>
            <w:pStyle w:val="Rodap"/>
            <w:rPr>
              <w:rFonts w:ascii="Arial" w:hAnsi="Arial" w:cs="Arial"/>
              <w:b/>
              <w:sz w:val="12"/>
              <w:szCs w:val="12"/>
            </w:rPr>
          </w:pPr>
          <w:r w:rsidRPr="00D66282">
            <w:rPr>
              <w:rFonts w:ascii="Arial" w:hAnsi="Arial" w:cs="Arial"/>
              <w:b/>
              <w:sz w:val="12"/>
              <w:szCs w:val="12"/>
            </w:rPr>
            <w:t>PRETEXTO 201</w:t>
          </w:r>
          <w:r>
            <w:rPr>
              <w:rFonts w:ascii="Arial" w:hAnsi="Arial" w:cs="Arial"/>
              <w:b/>
              <w:sz w:val="12"/>
              <w:szCs w:val="12"/>
            </w:rPr>
            <w:t>9</w:t>
          </w:r>
        </w:p>
      </w:tc>
      <w:tc>
        <w:tcPr>
          <w:tcW w:w="1130" w:type="dxa"/>
          <w:vAlign w:val="center"/>
        </w:tcPr>
        <w:p w14:paraId="621C9ECF"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Belo Horizonte</w:t>
          </w:r>
        </w:p>
      </w:tc>
      <w:tc>
        <w:tcPr>
          <w:tcW w:w="543" w:type="dxa"/>
          <w:vAlign w:val="center"/>
        </w:tcPr>
        <w:p w14:paraId="7F055E23" w14:textId="3AA4B83F" w:rsidR="00E975D7" w:rsidRPr="00D66282" w:rsidRDefault="00E975D7" w:rsidP="00203AB3">
          <w:pPr>
            <w:pStyle w:val="Rodap"/>
            <w:rPr>
              <w:rFonts w:ascii="Arial" w:hAnsi="Arial" w:cs="Arial"/>
              <w:b/>
              <w:sz w:val="12"/>
              <w:szCs w:val="12"/>
            </w:rPr>
          </w:pPr>
          <w:r w:rsidRPr="00D66282">
            <w:rPr>
              <w:rFonts w:ascii="Arial" w:hAnsi="Arial" w:cs="Arial"/>
              <w:b/>
              <w:sz w:val="12"/>
              <w:szCs w:val="12"/>
            </w:rPr>
            <w:t xml:space="preserve">v. </w:t>
          </w:r>
          <w:r>
            <w:rPr>
              <w:rFonts w:ascii="Arial" w:hAnsi="Arial" w:cs="Arial"/>
              <w:b/>
              <w:sz w:val="12"/>
              <w:szCs w:val="12"/>
            </w:rPr>
            <w:t>20</w:t>
          </w:r>
        </w:p>
      </w:tc>
      <w:tc>
        <w:tcPr>
          <w:tcW w:w="483" w:type="dxa"/>
          <w:vAlign w:val="center"/>
        </w:tcPr>
        <w:p w14:paraId="0BF956FC" w14:textId="2FBD9301" w:rsidR="00E975D7" w:rsidRPr="00D66282" w:rsidRDefault="00E975D7" w:rsidP="001C253A">
          <w:pPr>
            <w:pStyle w:val="Rodap"/>
            <w:rPr>
              <w:rFonts w:ascii="Arial" w:hAnsi="Arial" w:cs="Arial"/>
              <w:b/>
              <w:sz w:val="12"/>
              <w:szCs w:val="12"/>
            </w:rPr>
          </w:pPr>
          <w:r>
            <w:rPr>
              <w:rFonts w:ascii="Arial" w:hAnsi="Arial" w:cs="Arial"/>
              <w:b/>
              <w:sz w:val="12"/>
              <w:szCs w:val="12"/>
            </w:rPr>
            <w:t>N 1</w:t>
          </w:r>
        </w:p>
      </w:tc>
      <w:tc>
        <w:tcPr>
          <w:tcW w:w="725" w:type="dxa"/>
          <w:vAlign w:val="center"/>
        </w:tcPr>
        <w:p w14:paraId="778AB52B"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 xml:space="preserve">p. </w:t>
          </w:r>
          <w:r>
            <w:rPr>
              <w:rFonts w:ascii="Arial" w:hAnsi="Arial" w:cs="Arial"/>
              <w:b/>
              <w:sz w:val="12"/>
              <w:szCs w:val="12"/>
            </w:rPr>
            <w:t>4</w:t>
          </w:r>
          <w:r w:rsidRPr="00D66282">
            <w:rPr>
              <w:rFonts w:ascii="Arial" w:hAnsi="Arial" w:cs="Arial"/>
              <w:b/>
              <w:sz w:val="12"/>
              <w:szCs w:val="12"/>
            </w:rPr>
            <w:t xml:space="preserve"> </w:t>
          </w:r>
          <w:r>
            <w:rPr>
              <w:rFonts w:ascii="Arial" w:hAnsi="Arial" w:cs="Arial"/>
              <w:b/>
              <w:sz w:val="12"/>
              <w:szCs w:val="12"/>
            </w:rPr>
            <w:t>– 10</w:t>
          </w:r>
        </w:p>
      </w:tc>
      <w:tc>
        <w:tcPr>
          <w:tcW w:w="929" w:type="dxa"/>
          <w:vAlign w:val="center"/>
        </w:tcPr>
        <w:p w14:paraId="1F553898" w14:textId="0436973A" w:rsidR="00E975D7" w:rsidRPr="00D66282" w:rsidRDefault="00E975D7" w:rsidP="00A93E5D">
          <w:pPr>
            <w:pStyle w:val="Rodap"/>
            <w:rPr>
              <w:rFonts w:ascii="Arial" w:hAnsi="Arial" w:cs="Arial"/>
              <w:b/>
              <w:sz w:val="12"/>
              <w:szCs w:val="12"/>
            </w:rPr>
          </w:pPr>
          <w:r>
            <w:rPr>
              <w:rFonts w:ascii="Arial" w:hAnsi="Arial" w:cs="Arial"/>
              <w:b/>
              <w:sz w:val="12"/>
              <w:szCs w:val="12"/>
            </w:rPr>
            <w:t>JAN - MAR</w:t>
          </w:r>
        </w:p>
      </w:tc>
      <w:tc>
        <w:tcPr>
          <w:tcW w:w="2304" w:type="dxa"/>
          <w:vAlign w:val="center"/>
        </w:tcPr>
        <w:p w14:paraId="2368F05E"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ISSN 1517-672 x (Revista impressa)</w:t>
          </w:r>
        </w:p>
      </w:tc>
      <w:tc>
        <w:tcPr>
          <w:tcW w:w="2097" w:type="dxa"/>
          <w:vAlign w:val="center"/>
        </w:tcPr>
        <w:p w14:paraId="0BDA1520" w14:textId="77777777" w:rsidR="00E975D7" w:rsidRPr="00D66282" w:rsidRDefault="00E975D7" w:rsidP="001B0F38">
          <w:pPr>
            <w:pStyle w:val="Rodap"/>
            <w:rPr>
              <w:rFonts w:ascii="Arial" w:hAnsi="Arial" w:cs="Arial"/>
              <w:b/>
              <w:sz w:val="12"/>
              <w:szCs w:val="12"/>
            </w:rPr>
          </w:pPr>
          <w:r w:rsidRPr="00D66282">
            <w:rPr>
              <w:rFonts w:ascii="Arial" w:hAnsi="Arial" w:cs="Arial"/>
              <w:b/>
              <w:sz w:val="12"/>
              <w:szCs w:val="12"/>
            </w:rPr>
            <w:t>ISSN 1984-6983 (Revista online)</w:t>
          </w:r>
        </w:p>
      </w:tc>
      <w:tc>
        <w:tcPr>
          <w:tcW w:w="815" w:type="dxa"/>
          <w:vAlign w:val="center"/>
        </w:tcPr>
        <w:p w14:paraId="48693156" w14:textId="77777777" w:rsidR="00E975D7" w:rsidRPr="00D66282" w:rsidRDefault="00E975D7" w:rsidP="001B0F38">
          <w:pPr>
            <w:pStyle w:val="Rodap"/>
            <w:rPr>
              <w:rFonts w:ascii="Arial" w:hAnsi="Arial" w:cs="Arial"/>
              <w:b/>
              <w:sz w:val="20"/>
              <w:szCs w:val="12"/>
            </w:rPr>
          </w:pPr>
          <w:r w:rsidRPr="00D66282">
            <w:rPr>
              <w:rFonts w:ascii="Arial" w:hAnsi="Arial" w:cs="Arial"/>
              <w:b/>
              <w:sz w:val="20"/>
              <w:szCs w:val="12"/>
            </w:rPr>
            <w:fldChar w:fldCharType="begin"/>
          </w:r>
          <w:r w:rsidRPr="00D66282">
            <w:rPr>
              <w:rFonts w:ascii="Arial" w:hAnsi="Arial" w:cs="Arial"/>
              <w:b/>
              <w:sz w:val="20"/>
              <w:szCs w:val="12"/>
            </w:rPr>
            <w:instrText xml:space="preserve"> PAGE   \* MERGEFORMAT </w:instrText>
          </w:r>
          <w:r w:rsidRPr="00D66282">
            <w:rPr>
              <w:rFonts w:ascii="Arial" w:hAnsi="Arial" w:cs="Arial"/>
              <w:b/>
              <w:sz w:val="20"/>
              <w:szCs w:val="12"/>
            </w:rPr>
            <w:fldChar w:fldCharType="separate"/>
          </w:r>
          <w:r>
            <w:rPr>
              <w:rFonts w:ascii="Arial" w:hAnsi="Arial" w:cs="Arial"/>
              <w:b/>
              <w:noProof/>
              <w:sz w:val="20"/>
              <w:szCs w:val="12"/>
            </w:rPr>
            <w:t>7</w:t>
          </w:r>
          <w:r w:rsidRPr="00D66282">
            <w:rPr>
              <w:rFonts w:ascii="Arial" w:hAnsi="Arial" w:cs="Arial"/>
              <w:sz w:val="20"/>
              <w:szCs w:val="12"/>
            </w:rPr>
            <w:fldChar w:fldCharType="end"/>
          </w:r>
        </w:p>
      </w:tc>
    </w:tr>
  </w:tbl>
  <w:p w14:paraId="55BB1624" w14:textId="77777777" w:rsidR="00E975D7" w:rsidRPr="00C023E5" w:rsidRDefault="00E975D7" w:rsidP="005B299A">
    <w:pPr>
      <w:pStyle w:val="Rodap"/>
      <w:rPr>
        <w:sz w:val="18"/>
      </w:rPr>
    </w:pPr>
    <w:r>
      <w:rPr>
        <w:noProof/>
      </w:rPr>
      <w:drawing>
        <wp:inline distT="0" distB="0" distL="0" distR="0" wp14:anchorId="11CDE18F" wp14:editId="2252EE50">
          <wp:extent cx="447675" cy="157704"/>
          <wp:effectExtent l="0" t="0" r="0" b="0"/>
          <wp:docPr id="2" name="Imagem 2"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499384" cy="175920"/>
                  </a:xfrm>
                  <a:prstGeom prst="rect">
                    <a:avLst/>
                  </a:prstGeom>
                  <a:noFill/>
                  <a:ln>
                    <a:noFill/>
                  </a:ln>
                </pic:spPr>
              </pic:pic>
            </a:graphicData>
          </a:graphic>
        </wp:inline>
      </w:drawing>
    </w:r>
    <w:r w:rsidRPr="00C023E5">
      <w:rPr>
        <w:rFonts w:ascii="Arial" w:hAnsi="Arial" w:cs="Arial"/>
        <w:sz w:val="14"/>
        <w:szCs w:val="18"/>
      </w:rPr>
      <w:t xml:space="preserve"> Este trabalho está licenciado sob uma Licença </w:t>
    </w:r>
    <w:proofErr w:type="spellStart"/>
    <w:r w:rsidRPr="00C023E5">
      <w:rPr>
        <w:rFonts w:ascii="Arial" w:hAnsi="Arial" w:cs="Arial"/>
        <w:sz w:val="14"/>
        <w:szCs w:val="18"/>
      </w:rPr>
      <w:t>Creative</w:t>
    </w:r>
    <w:proofErr w:type="spellEnd"/>
    <w:r w:rsidRPr="00C023E5">
      <w:rPr>
        <w:rFonts w:ascii="Arial" w:hAnsi="Arial" w:cs="Arial"/>
        <w:sz w:val="14"/>
        <w:szCs w:val="18"/>
      </w:rPr>
      <w:t xml:space="preserve"> Commons </w:t>
    </w:r>
    <w:proofErr w:type="spellStart"/>
    <w:r w:rsidRPr="00C023E5">
      <w:rPr>
        <w:rFonts w:ascii="Arial" w:hAnsi="Arial" w:cs="Arial"/>
        <w:sz w:val="14"/>
        <w:szCs w:val="18"/>
      </w:rPr>
      <w:t>Attribution</w:t>
    </w:r>
    <w:proofErr w:type="spellEnd"/>
    <w:r w:rsidRPr="00C023E5">
      <w:rPr>
        <w:rFonts w:ascii="Arial" w:hAnsi="Arial" w:cs="Arial"/>
        <w:sz w:val="14"/>
        <w:szCs w:val="18"/>
      </w:rPr>
      <w:t xml:space="preserve"> </w:t>
    </w:r>
    <w:proofErr w:type="gramStart"/>
    <w:r w:rsidRPr="00C023E5">
      <w:rPr>
        <w:rFonts w:ascii="Arial" w:hAnsi="Arial" w:cs="Arial"/>
        <w:sz w:val="14"/>
        <w:szCs w:val="18"/>
      </w:rPr>
      <w:t>3.0</w:t>
    </w:r>
    <w:r w:rsidRPr="00C023E5">
      <w:rPr>
        <w:sz w:val="18"/>
      </w:rPr>
      <w:t xml:space="preserve"> .</w:t>
    </w:r>
    <w:proofErr w:type="gramEnd"/>
  </w:p>
  <w:p w14:paraId="054D3AC0" w14:textId="77777777" w:rsidR="00E975D7" w:rsidRPr="005B299A" w:rsidRDefault="00E975D7">
    <w:pPr>
      <w:pStyle w:val="Rodap"/>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BB8B3" w14:textId="77777777" w:rsidR="00E975D7" w:rsidRDefault="00E975D7" w:rsidP="00D66282">
      <w:pPr>
        <w:spacing w:after="0" w:line="240" w:lineRule="auto"/>
      </w:pPr>
      <w:r>
        <w:separator/>
      </w:r>
    </w:p>
  </w:footnote>
  <w:footnote w:type="continuationSeparator" w:id="0">
    <w:p w14:paraId="1F8BB236" w14:textId="77777777" w:rsidR="00E975D7" w:rsidRDefault="00E975D7" w:rsidP="00D66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785F"/>
    <w:multiLevelType w:val="multilevel"/>
    <w:tmpl w:val="2CA6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E"/>
    <w:rsid w:val="000017E9"/>
    <w:rsid w:val="00001C29"/>
    <w:rsid w:val="0000736E"/>
    <w:rsid w:val="000076A7"/>
    <w:rsid w:val="00007C58"/>
    <w:rsid w:val="00013287"/>
    <w:rsid w:val="000155AE"/>
    <w:rsid w:val="00016B60"/>
    <w:rsid w:val="00021C67"/>
    <w:rsid w:val="00022FBC"/>
    <w:rsid w:val="000313DB"/>
    <w:rsid w:val="000342F6"/>
    <w:rsid w:val="000362B7"/>
    <w:rsid w:val="00040152"/>
    <w:rsid w:val="000422E3"/>
    <w:rsid w:val="000548B7"/>
    <w:rsid w:val="0005637A"/>
    <w:rsid w:val="00063159"/>
    <w:rsid w:val="00065EAF"/>
    <w:rsid w:val="00067730"/>
    <w:rsid w:val="00083C49"/>
    <w:rsid w:val="000862F7"/>
    <w:rsid w:val="00086D6D"/>
    <w:rsid w:val="00087625"/>
    <w:rsid w:val="00087D0A"/>
    <w:rsid w:val="00097AE7"/>
    <w:rsid w:val="000A4A0B"/>
    <w:rsid w:val="000A64EA"/>
    <w:rsid w:val="000B3AB4"/>
    <w:rsid w:val="000B4E81"/>
    <w:rsid w:val="000C1CEC"/>
    <w:rsid w:val="000C69AE"/>
    <w:rsid w:val="000D396F"/>
    <w:rsid w:val="000E2153"/>
    <w:rsid w:val="000E2CEA"/>
    <w:rsid w:val="000E34AD"/>
    <w:rsid w:val="000F15E0"/>
    <w:rsid w:val="000F55A5"/>
    <w:rsid w:val="000F6A28"/>
    <w:rsid w:val="001008AF"/>
    <w:rsid w:val="00100E6A"/>
    <w:rsid w:val="00101AED"/>
    <w:rsid w:val="00101AFD"/>
    <w:rsid w:val="00102CC1"/>
    <w:rsid w:val="0010649A"/>
    <w:rsid w:val="00106C3D"/>
    <w:rsid w:val="00111F8F"/>
    <w:rsid w:val="00117BC3"/>
    <w:rsid w:val="001225FD"/>
    <w:rsid w:val="001254BD"/>
    <w:rsid w:val="00127452"/>
    <w:rsid w:val="00130E7F"/>
    <w:rsid w:val="00136843"/>
    <w:rsid w:val="00136FD2"/>
    <w:rsid w:val="001421C1"/>
    <w:rsid w:val="00142E9C"/>
    <w:rsid w:val="0014394D"/>
    <w:rsid w:val="00143CD2"/>
    <w:rsid w:val="00144430"/>
    <w:rsid w:val="00145F5F"/>
    <w:rsid w:val="001537A9"/>
    <w:rsid w:val="00153BA5"/>
    <w:rsid w:val="001641C6"/>
    <w:rsid w:val="001642DB"/>
    <w:rsid w:val="00164903"/>
    <w:rsid w:val="00165AE4"/>
    <w:rsid w:val="00174DDA"/>
    <w:rsid w:val="00187AB3"/>
    <w:rsid w:val="001918E0"/>
    <w:rsid w:val="001951F6"/>
    <w:rsid w:val="00195DB7"/>
    <w:rsid w:val="00196D7D"/>
    <w:rsid w:val="001A10A9"/>
    <w:rsid w:val="001A2FCD"/>
    <w:rsid w:val="001A62AE"/>
    <w:rsid w:val="001A74ED"/>
    <w:rsid w:val="001B0F38"/>
    <w:rsid w:val="001C253A"/>
    <w:rsid w:val="001C459B"/>
    <w:rsid w:val="001C6597"/>
    <w:rsid w:val="001C6B99"/>
    <w:rsid w:val="001D126D"/>
    <w:rsid w:val="001D21AE"/>
    <w:rsid w:val="001D2B87"/>
    <w:rsid w:val="001D2E47"/>
    <w:rsid w:val="001D366F"/>
    <w:rsid w:val="001D52F0"/>
    <w:rsid w:val="001E57F3"/>
    <w:rsid w:val="001E65AD"/>
    <w:rsid w:val="001F2467"/>
    <w:rsid w:val="001F395C"/>
    <w:rsid w:val="00203AB3"/>
    <w:rsid w:val="00204188"/>
    <w:rsid w:val="002045A2"/>
    <w:rsid w:val="002045A4"/>
    <w:rsid w:val="00205417"/>
    <w:rsid w:val="00207EB8"/>
    <w:rsid w:val="002125FA"/>
    <w:rsid w:val="00220F6E"/>
    <w:rsid w:val="00222684"/>
    <w:rsid w:val="00222785"/>
    <w:rsid w:val="00224483"/>
    <w:rsid w:val="0022779F"/>
    <w:rsid w:val="002353A2"/>
    <w:rsid w:val="00244CF5"/>
    <w:rsid w:val="00246DDF"/>
    <w:rsid w:val="00252855"/>
    <w:rsid w:val="00253095"/>
    <w:rsid w:val="00261161"/>
    <w:rsid w:val="00263494"/>
    <w:rsid w:val="00266773"/>
    <w:rsid w:val="002748C3"/>
    <w:rsid w:val="00280670"/>
    <w:rsid w:val="00282CD1"/>
    <w:rsid w:val="0028449B"/>
    <w:rsid w:val="002927CC"/>
    <w:rsid w:val="002963A5"/>
    <w:rsid w:val="002A1881"/>
    <w:rsid w:val="002A3778"/>
    <w:rsid w:val="002A7777"/>
    <w:rsid w:val="002B604A"/>
    <w:rsid w:val="002B78E5"/>
    <w:rsid w:val="002C2E1D"/>
    <w:rsid w:val="002C3AE7"/>
    <w:rsid w:val="002D2FFA"/>
    <w:rsid w:val="002D5922"/>
    <w:rsid w:val="002E1713"/>
    <w:rsid w:val="002E5430"/>
    <w:rsid w:val="002E65E9"/>
    <w:rsid w:val="002F0EE7"/>
    <w:rsid w:val="002F235A"/>
    <w:rsid w:val="002F4F10"/>
    <w:rsid w:val="003001AA"/>
    <w:rsid w:val="00300ECC"/>
    <w:rsid w:val="0030716A"/>
    <w:rsid w:val="00312CC1"/>
    <w:rsid w:val="00325D89"/>
    <w:rsid w:val="0034730A"/>
    <w:rsid w:val="00361559"/>
    <w:rsid w:val="00367207"/>
    <w:rsid w:val="00373964"/>
    <w:rsid w:val="00377270"/>
    <w:rsid w:val="00377469"/>
    <w:rsid w:val="00381714"/>
    <w:rsid w:val="00384B1B"/>
    <w:rsid w:val="003872E5"/>
    <w:rsid w:val="003877E0"/>
    <w:rsid w:val="00395BC4"/>
    <w:rsid w:val="0039665A"/>
    <w:rsid w:val="00396956"/>
    <w:rsid w:val="00397D4F"/>
    <w:rsid w:val="003A1D08"/>
    <w:rsid w:val="003A22C9"/>
    <w:rsid w:val="003A65D2"/>
    <w:rsid w:val="003C0399"/>
    <w:rsid w:val="003C5382"/>
    <w:rsid w:val="003C5C40"/>
    <w:rsid w:val="003D0280"/>
    <w:rsid w:val="003D186A"/>
    <w:rsid w:val="003D2ECC"/>
    <w:rsid w:val="003D498D"/>
    <w:rsid w:val="003E3FB3"/>
    <w:rsid w:val="003E643E"/>
    <w:rsid w:val="003F0F7A"/>
    <w:rsid w:val="003F3AC3"/>
    <w:rsid w:val="003F487F"/>
    <w:rsid w:val="003F68E4"/>
    <w:rsid w:val="003F69BB"/>
    <w:rsid w:val="004014C0"/>
    <w:rsid w:val="004018FD"/>
    <w:rsid w:val="00402F50"/>
    <w:rsid w:val="0040668C"/>
    <w:rsid w:val="00411BB3"/>
    <w:rsid w:val="0041254C"/>
    <w:rsid w:val="00414051"/>
    <w:rsid w:val="00415690"/>
    <w:rsid w:val="00416137"/>
    <w:rsid w:val="00417920"/>
    <w:rsid w:val="00420424"/>
    <w:rsid w:val="0042227F"/>
    <w:rsid w:val="00425E03"/>
    <w:rsid w:val="004279AE"/>
    <w:rsid w:val="00431541"/>
    <w:rsid w:val="004325CA"/>
    <w:rsid w:val="00433252"/>
    <w:rsid w:val="0043594D"/>
    <w:rsid w:val="00443F12"/>
    <w:rsid w:val="0044681B"/>
    <w:rsid w:val="004525EE"/>
    <w:rsid w:val="004548D7"/>
    <w:rsid w:val="0045619E"/>
    <w:rsid w:val="00460520"/>
    <w:rsid w:val="004648AC"/>
    <w:rsid w:val="004677E4"/>
    <w:rsid w:val="00470991"/>
    <w:rsid w:val="00471045"/>
    <w:rsid w:val="00474A29"/>
    <w:rsid w:val="00483636"/>
    <w:rsid w:val="004867B7"/>
    <w:rsid w:val="00486ECC"/>
    <w:rsid w:val="00487AED"/>
    <w:rsid w:val="00491BFA"/>
    <w:rsid w:val="00491EF0"/>
    <w:rsid w:val="004920AC"/>
    <w:rsid w:val="004A3D09"/>
    <w:rsid w:val="004A73D6"/>
    <w:rsid w:val="004A7A73"/>
    <w:rsid w:val="004B664E"/>
    <w:rsid w:val="004C0B1F"/>
    <w:rsid w:val="004C439F"/>
    <w:rsid w:val="004D27EB"/>
    <w:rsid w:val="004D4EBE"/>
    <w:rsid w:val="004D7F72"/>
    <w:rsid w:val="004D7F88"/>
    <w:rsid w:val="004E23AF"/>
    <w:rsid w:val="004E297B"/>
    <w:rsid w:val="004E4A0F"/>
    <w:rsid w:val="004E5038"/>
    <w:rsid w:val="004E5F1C"/>
    <w:rsid w:val="004F772C"/>
    <w:rsid w:val="00500949"/>
    <w:rsid w:val="00500BE7"/>
    <w:rsid w:val="00510C02"/>
    <w:rsid w:val="00512488"/>
    <w:rsid w:val="0051341F"/>
    <w:rsid w:val="005136FD"/>
    <w:rsid w:val="00516F56"/>
    <w:rsid w:val="00521C57"/>
    <w:rsid w:val="00523781"/>
    <w:rsid w:val="005260C9"/>
    <w:rsid w:val="00540754"/>
    <w:rsid w:val="005434A6"/>
    <w:rsid w:val="00543F99"/>
    <w:rsid w:val="00554475"/>
    <w:rsid w:val="00560166"/>
    <w:rsid w:val="005637E7"/>
    <w:rsid w:val="005648D4"/>
    <w:rsid w:val="00564C09"/>
    <w:rsid w:val="005748CA"/>
    <w:rsid w:val="00576CE8"/>
    <w:rsid w:val="00587D88"/>
    <w:rsid w:val="005959C1"/>
    <w:rsid w:val="005A7621"/>
    <w:rsid w:val="005B2418"/>
    <w:rsid w:val="005B299A"/>
    <w:rsid w:val="005B459E"/>
    <w:rsid w:val="005B595F"/>
    <w:rsid w:val="005B61CB"/>
    <w:rsid w:val="005C3B1B"/>
    <w:rsid w:val="005C4599"/>
    <w:rsid w:val="005C6B4D"/>
    <w:rsid w:val="005C6BAE"/>
    <w:rsid w:val="005C7C67"/>
    <w:rsid w:val="005D0BB6"/>
    <w:rsid w:val="005D5281"/>
    <w:rsid w:val="005D5A30"/>
    <w:rsid w:val="005D6CF5"/>
    <w:rsid w:val="005E20F3"/>
    <w:rsid w:val="005E7F7C"/>
    <w:rsid w:val="005F3326"/>
    <w:rsid w:val="005F5A4C"/>
    <w:rsid w:val="005F6A9B"/>
    <w:rsid w:val="006060B4"/>
    <w:rsid w:val="006118D3"/>
    <w:rsid w:val="00612238"/>
    <w:rsid w:val="00614AC5"/>
    <w:rsid w:val="00615C6E"/>
    <w:rsid w:val="00620956"/>
    <w:rsid w:val="00623B4F"/>
    <w:rsid w:val="0063159E"/>
    <w:rsid w:val="00640B90"/>
    <w:rsid w:val="00642382"/>
    <w:rsid w:val="006473EC"/>
    <w:rsid w:val="00647B73"/>
    <w:rsid w:val="00650F7E"/>
    <w:rsid w:val="00651F43"/>
    <w:rsid w:val="00652F68"/>
    <w:rsid w:val="00660E75"/>
    <w:rsid w:val="0066398D"/>
    <w:rsid w:val="00664A3D"/>
    <w:rsid w:val="00665046"/>
    <w:rsid w:val="00667C94"/>
    <w:rsid w:val="00670E5D"/>
    <w:rsid w:val="00672339"/>
    <w:rsid w:val="006736CE"/>
    <w:rsid w:val="00673D51"/>
    <w:rsid w:val="00674756"/>
    <w:rsid w:val="00674E6D"/>
    <w:rsid w:val="00675A78"/>
    <w:rsid w:val="00681E2E"/>
    <w:rsid w:val="0068672F"/>
    <w:rsid w:val="006879CC"/>
    <w:rsid w:val="0069211C"/>
    <w:rsid w:val="00692FCB"/>
    <w:rsid w:val="006A1B80"/>
    <w:rsid w:val="006A27F0"/>
    <w:rsid w:val="006A38DE"/>
    <w:rsid w:val="006A461E"/>
    <w:rsid w:val="006A46B6"/>
    <w:rsid w:val="006B111F"/>
    <w:rsid w:val="006C6C83"/>
    <w:rsid w:val="006D11F7"/>
    <w:rsid w:val="006D44C6"/>
    <w:rsid w:val="006D71D1"/>
    <w:rsid w:val="006E1489"/>
    <w:rsid w:val="006E2338"/>
    <w:rsid w:val="006E289E"/>
    <w:rsid w:val="006E4089"/>
    <w:rsid w:val="006E451E"/>
    <w:rsid w:val="006F1E76"/>
    <w:rsid w:val="006F7FEE"/>
    <w:rsid w:val="00702BD3"/>
    <w:rsid w:val="00702F8C"/>
    <w:rsid w:val="007037F2"/>
    <w:rsid w:val="00705D6E"/>
    <w:rsid w:val="00721E0A"/>
    <w:rsid w:val="00730CFE"/>
    <w:rsid w:val="0073332D"/>
    <w:rsid w:val="00736549"/>
    <w:rsid w:val="0074597A"/>
    <w:rsid w:val="00745E28"/>
    <w:rsid w:val="007504AA"/>
    <w:rsid w:val="00751E2A"/>
    <w:rsid w:val="00752F24"/>
    <w:rsid w:val="00754082"/>
    <w:rsid w:val="00760388"/>
    <w:rsid w:val="00770037"/>
    <w:rsid w:val="0077113A"/>
    <w:rsid w:val="00773632"/>
    <w:rsid w:val="0077640F"/>
    <w:rsid w:val="00777952"/>
    <w:rsid w:val="007811A9"/>
    <w:rsid w:val="00795069"/>
    <w:rsid w:val="007A06AC"/>
    <w:rsid w:val="007A1C8C"/>
    <w:rsid w:val="007A2B59"/>
    <w:rsid w:val="007A3D7E"/>
    <w:rsid w:val="007A772B"/>
    <w:rsid w:val="007B2C2A"/>
    <w:rsid w:val="007B77DD"/>
    <w:rsid w:val="007C04DE"/>
    <w:rsid w:val="007C07F1"/>
    <w:rsid w:val="007C2AE0"/>
    <w:rsid w:val="007C5D91"/>
    <w:rsid w:val="007D2877"/>
    <w:rsid w:val="007D3A07"/>
    <w:rsid w:val="007D6C5E"/>
    <w:rsid w:val="007E0870"/>
    <w:rsid w:val="007E2210"/>
    <w:rsid w:val="007E2F13"/>
    <w:rsid w:val="007E49B4"/>
    <w:rsid w:val="007E65EE"/>
    <w:rsid w:val="007F2649"/>
    <w:rsid w:val="007F3D2E"/>
    <w:rsid w:val="007F5925"/>
    <w:rsid w:val="007F694E"/>
    <w:rsid w:val="007F6E2E"/>
    <w:rsid w:val="00804994"/>
    <w:rsid w:val="00804F0B"/>
    <w:rsid w:val="0080520A"/>
    <w:rsid w:val="00806200"/>
    <w:rsid w:val="00806876"/>
    <w:rsid w:val="00814CF6"/>
    <w:rsid w:val="00820810"/>
    <w:rsid w:val="00821247"/>
    <w:rsid w:val="00827542"/>
    <w:rsid w:val="00832FA6"/>
    <w:rsid w:val="00837C2A"/>
    <w:rsid w:val="008464B4"/>
    <w:rsid w:val="008506D2"/>
    <w:rsid w:val="00851741"/>
    <w:rsid w:val="00852258"/>
    <w:rsid w:val="008546EC"/>
    <w:rsid w:val="008643DE"/>
    <w:rsid w:val="00864E51"/>
    <w:rsid w:val="0086590B"/>
    <w:rsid w:val="00867587"/>
    <w:rsid w:val="00876A51"/>
    <w:rsid w:val="00884F61"/>
    <w:rsid w:val="0088651B"/>
    <w:rsid w:val="00890293"/>
    <w:rsid w:val="008913DE"/>
    <w:rsid w:val="0089294F"/>
    <w:rsid w:val="008A24D6"/>
    <w:rsid w:val="008A3A22"/>
    <w:rsid w:val="008A4A7C"/>
    <w:rsid w:val="008A74AA"/>
    <w:rsid w:val="008B338C"/>
    <w:rsid w:val="008B3AE9"/>
    <w:rsid w:val="008B4CD9"/>
    <w:rsid w:val="008B6FAA"/>
    <w:rsid w:val="008C5970"/>
    <w:rsid w:val="008D1660"/>
    <w:rsid w:val="008D1F3A"/>
    <w:rsid w:val="008D402F"/>
    <w:rsid w:val="008D47EF"/>
    <w:rsid w:val="008D4EB8"/>
    <w:rsid w:val="008D62F9"/>
    <w:rsid w:val="008D6374"/>
    <w:rsid w:val="008E30D4"/>
    <w:rsid w:val="008E6B65"/>
    <w:rsid w:val="008F02A7"/>
    <w:rsid w:val="008F149F"/>
    <w:rsid w:val="008F59DE"/>
    <w:rsid w:val="008F5A80"/>
    <w:rsid w:val="008F6840"/>
    <w:rsid w:val="008F6FFC"/>
    <w:rsid w:val="00902250"/>
    <w:rsid w:val="009033FF"/>
    <w:rsid w:val="00915B84"/>
    <w:rsid w:val="00916137"/>
    <w:rsid w:val="009235E0"/>
    <w:rsid w:val="009268CA"/>
    <w:rsid w:val="00930302"/>
    <w:rsid w:val="009352C0"/>
    <w:rsid w:val="00936CC3"/>
    <w:rsid w:val="0094096F"/>
    <w:rsid w:val="009419F0"/>
    <w:rsid w:val="009449CB"/>
    <w:rsid w:val="0095140A"/>
    <w:rsid w:val="0095308D"/>
    <w:rsid w:val="00962DD1"/>
    <w:rsid w:val="00973384"/>
    <w:rsid w:val="00980B58"/>
    <w:rsid w:val="00981FCB"/>
    <w:rsid w:val="009858F6"/>
    <w:rsid w:val="009A2814"/>
    <w:rsid w:val="009A54B7"/>
    <w:rsid w:val="009A5905"/>
    <w:rsid w:val="009A6B11"/>
    <w:rsid w:val="009A7951"/>
    <w:rsid w:val="009B3089"/>
    <w:rsid w:val="009B5B84"/>
    <w:rsid w:val="009C18F7"/>
    <w:rsid w:val="009C29D4"/>
    <w:rsid w:val="009C321D"/>
    <w:rsid w:val="009C4D5B"/>
    <w:rsid w:val="009C6457"/>
    <w:rsid w:val="009D5AF8"/>
    <w:rsid w:val="009E0B1F"/>
    <w:rsid w:val="009E11C8"/>
    <w:rsid w:val="009E314F"/>
    <w:rsid w:val="009E3BF4"/>
    <w:rsid w:val="009E5BB9"/>
    <w:rsid w:val="009E5E31"/>
    <w:rsid w:val="009E6270"/>
    <w:rsid w:val="009F154E"/>
    <w:rsid w:val="009F2CC5"/>
    <w:rsid w:val="009F39CB"/>
    <w:rsid w:val="009F3A17"/>
    <w:rsid w:val="009F3D9F"/>
    <w:rsid w:val="00A00F1A"/>
    <w:rsid w:val="00A02E05"/>
    <w:rsid w:val="00A04CF2"/>
    <w:rsid w:val="00A1065E"/>
    <w:rsid w:val="00A1088E"/>
    <w:rsid w:val="00A12042"/>
    <w:rsid w:val="00A208AB"/>
    <w:rsid w:val="00A20FDB"/>
    <w:rsid w:val="00A21426"/>
    <w:rsid w:val="00A21760"/>
    <w:rsid w:val="00A219C2"/>
    <w:rsid w:val="00A21AC1"/>
    <w:rsid w:val="00A27C40"/>
    <w:rsid w:val="00A33B45"/>
    <w:rsid w:val="00A35E61"/>
    <w:rsid w:val="00A360F9"/>
    <w:rsid w:val="00A36320"/>
    <w:rsid w:val="00A409A0"/>
    <w:rsid w:val="00A41393"/>
    <w:rsid w:val="00A4173A"/>
    <w:rsid w:val="00A45733"/>
    <w:rsid w:val="00A4655F"/>
    <w:rsid w:val="00A501AD"/>
    <w:rsid w:val="00A52962"/>
    <w:rsid w:val="00A53BA2"/>
    <w:rsid w:val="00A60392"/>
    <w:rsid w:val="00A608A7"/>
    <w:rsid w:val="00A64E44"/>
    <w:rsid w:val="00A70F0D"/>
    <w:rsid w:val="00A716FD"/>
    <w:rsid w:val="00A72942"/>
    <w:rsid w:val="00A757C1"/>
    <w:rsid w:val="00A75D26"/>
    <w:rsid w:val="00A76808"/>
    <w:rsid w:val="00A81438"/>
    <w:rsid w:val="00A8210D"/>
    <w:rsid w:val="00A8322C"/>
    <w:rsid w:val="00A931AB"/>
    <w:rsid w:val="00A93327"/>
    <w:rsid w:val="00A93E5D"/>
    <w:rsid w:val="00A96352"/>
    <w:rsid w:val="00AA071E"/>
    <w:rsid w:val="00AA42F1"/>
    <w:rsid w:val="00AA4A8C"/>
    <w:rsid w:val="00AA6759"/>
    <w:rsid w:val="00AA6BEF"/>
    <w:rsid w:val="00AB16AD"/>
    <w:rsid w:val="00AC6206"/>
    <w:rsid w:val="00AC6837"/>
    <w:rsid w:val="00AC6B8B"/>
    <w:rsid w:val="00AC6DD5"/>
    <w:rsid w:val="00AD6428"/>
    <w:rsid w:val="00AD72D2"/>
    <w:rsid w:val="00AE0E60"/>
    <w:rsid w:val="00AE5B62"/>
    <w:rsid w:val="00AE6402"/>
    <w:rsid w:val="00AE6967"/>
    <w:rsid w:val="00AE7092"/>
    <w:rsid w:val="00AE7553"/>
    <w:rsid w:val="00AF0A0C"/>
    <w:rsid w:val="00B02265"/>
    <w:rsid w:val="00B12536"/>
    <w:rsid w:val="00B13DD8"/>
    <w:rsid w:val="00B16F4F"/>
    <w:rsid w:val="00B2358C"/>
    <w:rsid w:val="00B26526"/>
    <w:rsid w:val="00B3040B"/>
    <w:rsid w:val="00B3434D"/>
    <w:rsid w:val="00B47686"/>
    <w:rsid w:val="00B50441"/>
    <w:rsid w:val="00B50466"/>
    <w:rsid w:val="00B52356"/>
    <w:rsid w:val="00B53CCC"/>
    <w:rsid w:val="00B55678"/>
    <w:rsid w:val="00B63B8C"/>
    <w:rsid w:val="00B66131"/>
    <w:rsid w:val="00B66415"/>
    <w:rsid w:val="00B70C73"/>
    <w:rsid w:val="00B71396"/>
    <w:rsid w:val="00B7255C"/>
    <w:rsid w:val="00B72998"/>
    <w:rsid w:val="00B72ED9"/>
    <w:rsid w:val="00B73237"/>
    <w:rsid w:val="00B82BEB"/>
    <w:rsid w:val="00B830BD"/>
    <w:rsid w:val="00B851DF"/>
    <w:rsid w:val="00B8534E"/>
    <w:rsid w:val="00B87A24"/>
    <w:rsid w:val="00B9094F"/>
    <w:rsid w:val="00B91B73"/>
    <w:rsid w:val="00B94398"/>
    <w:rsid w:val="00B95230"/>
    <w:rsid w:val="00BA29A5"/>
    <w:rsid w:val="00BA2D07"/>
    <w:rsid w:val="00BA5325"/>
    <w:rsid w:val="00BA5EE5"/>
    <w:rsid w:val="00BA621E"/>
    <w:rsid w:val="00BB4849"/>
    <w:rsid w:val="00BB6B79"/>
    <w:rsid w:val="00BC03C1"/>
    <w:rsid w:val="00BC1E20"/>
    <w:rsid w:val="00BC33A7"/>
    <w:rsid w:val="00BC6767"/>
    <w:rsid w:val="00BD6F77"/>
    <w:rsid w:val="00BE0D5E"/>
    <w:rsid w:val="00BE1261"/>
    <w:rsid w:val="00BE2E42"/>
    <w:rsid w:val="00BE6AE1"/>
    <w:rsid w:val="00BE7283"/>
    <w:rsid w:val="00BF1233"/>
    <w:rsid w:val="00BF6B70"/>
    <w:rsid w:val="00C00312"/>
    <w:rsid w:val="00C00B11"/>
    <w:rsid w:val="00C0224C"/>
    <w:rsid w:val="00C023E5"/>
    <w:rsid w:val="00C07BD7"/>
    <w:rsid w:val="00C16FB7"/>
    <w:rsid w:val="00C21F22"/>
    <w:rsid w:val="00C30510"/>
    <w:rsid w:val="00C33F08"/>
    <w:rsid w:val="00C34E26"/>
    <w:rsid w:val="00C3586A"/>
    <w:rsid w:val="00C36049"/>
    <w:rsid w:val="00C410BC"/>
    <w:rsid w:val="00C41202"/>
    <w:rsid w:val="00C46BD6"/>
    <w:rsid w:val="00C510A1"/>
    <w:rsid w:val="00C52957"/>
    <w:rsid w:val="00C5474F"/>
    <w:rsid w:val="00C67CF2"/>
    <w:rsid w:val="00C70D8D"/>
    <w:rsid w:val="00C750A6"/>
    <w:rsid w:val="00C80284"/>
    <w:rsid w:val="00C82B65"/>
    <w:rsid w:val="00C86226"/>
    <w:rsid w:val="00C878B3"/>
    <w:rsid w:val="00C93330"/>
    <w:rsid w:val="00CA1CE2"/>
    <w:rsid w:val="00CB586D"/>
    <w:rsid w:val="00CB5891"/>
    <w:rsid w:val="00CC07FF"/>
    <w:rsid w:val="00CC1B86"/>
    <w:rsid w:val="00CC6079"/>
    <w:rsid w:val="00CD320B"/>
    <w:rsid w:val="00CD3F56"/>
    <w:rsid w:val="00CD77DA"/>
    <w:rsid w:val="00CE25B0"/>
    <w:rsid w:val="00CF24C5"/>
    <w:rsid w:val="00CF6A97"/>
    <w:rsid w:val="00CF6C02"/>
    <w:rsid w:val="00D11F37"/>
    <w:rsid w:val="00D12B9C"/>
    <w:rsid w:val="00D2176C"/>
    <w:rsid w:val="00D232C3"/>
    <w:rsid w:val="00D30EEA"/>
    <w:rsid w:val="00D3797B"/>
    <w:rsid w:val="00D37DA6"/>
    <w:rsid w:val="00D47401"/>
    <w:rsid w:val="00D51115"/>
    <w:rsid w:val="00D54523"/>
    <w:rsid w:val="00D5472C"/>
    <w:rsid w:val="00D55981"/>
    <w:rsid w:val="00D55AF5"/>
    <w:rsid w:val="00D56CE3"/>
    <w:rsid w:val="00D607CA"/>
    <w:rsid w:val="00D62754"/>
    <w:rsid w:val="00D644D0"/>
    <w:rsid w:val="00D65137"/>
    <w:rsid w:val="00D66282"/>
    <w:rsid w:val="00D66B59"/>
    <w:rsid w:val="00D75862"/>
    <w:rsid w:val="00D75ACF"/>
    <w:rsid w:val="00D76FB6"/>
    <w:rsid w:val="00D82F88"/>
    <w:rsid w:val="00D83AB0"/>
    <w:rsid w:val="00D94285"/>
    <w:rsid w:val="00D955C9"/>
    <w:rsid w:val="00DA0C8F"/>
    <w:rsid w:val="00DA36F1"/>
    <w:rsid w:val="00DA3A17"/>
    <w:rsid w:val="00DB08B2"/>
    <w:rsid w:val="00DB3574"/>
    <w:rsid w:val="00DC46AA"/>
    <w:rsid w:val="00DC58B5"/>
    <w:rsid w:val="00DD06E2"/>
    <w:rsid w:val="00DD2F20"/>
    <w:rsid w:val="00DE0F3A"/>
    <w:rsid w:val="00DE3E8F"/>
    <w:rsid w:val="00DE5056"/>
    <w:rsid w:val="00DE7734"/>
    <w:rsid w:val="00DF65CE"/>
    <w:rsid w:val="00E036B2"/>
    <w:rsid w:val="00E11DED"/>
    <w:rsid w:val="00E22F5C"/>
    <w:rsid w:val="00E240C3"/>
    <w:rsid w:val="00E25C59"/>
    <w:rsid w:val="00E27CB1"/>
    <w:rsid w:val="00E33ACB"/>
    <w:rsid w:val="00E363AB"/>
    <w:rsid w:val="00E37848"/>
    <w:rsid w:val="00E42739"/>
    <w:rsid w:val="00E44066"/>
    <w:rsid w:val="00E467E0"/>
    <w:rsid w:val="00E50FC1"/>
    <w:rsid w:val="00E5157A"/>
    <w:rsid w:val="00E5404B"/>
    <w:rsid w:val="00E56AD1"/>
    <w:rsid w:val="00E612A8"/>
    <w:rsid w:val="00E67866"/>
    <w:rsid w:val="00E72396"/>
    <w:rsid w:val="00E735FE"/>
    <w:rsid w:val="00E7422F"/>
    <w:rsid w:val="00E7461F"/>
    <w:rsid w:val="00E84CB3"/>
    <w:rsid w:val="00E84DC8"/>
    <w:rsid w:val="00E86BE3"/>
    <w:rsid w:val="00E92DC6"/>
    <w:rsid w:val="00E975D7"/>
    <w:rsid w:val="00E97F0C"/>
    <w:rsid w:val="00EA1566"/>
    <w:rsid w:val="00EA2208"/>
    <w:rsid w:val="00EB270E"/>
    <w:rsid w:val="00EC1464"/>
    <w:rsid w:val="00EC1D43"/>
    <w:rsid w:val="00EC473C"/>
    <w:rsid w:val="00EC7F82"/>
    <w:rsid w:val="00ED26AA"/>
    <w:rsid w:val="00ED2C1F"/>
    <w:rsid w:val="00ED34B4"/>
    <w:rsid w:val="00ED4D4F"/>
    <w:rsid w:val="00EE62AF"/>
    <w:rsid w:val="00EE7FB4"/>
    <w:rsid w:val="00EF3459"/>
    <w:rsid w:val="00EF5D99"/>
    <w:rsid w:val="00EF765A"/>
    <w:rsid w:val="00F020C3"/>
    <w:rsid w:val="00F03864"/>
    <w:rsid w:val="00F127C7"/>
    <w:rsid w:val="00F12BBD"/>
    <w:rsid w:val="00F151CD"/>
    <w:rsid w:val="00F31C8D"/>
    <w:rsid w:val="00F32B40"/>
    <w:rsid w:val="00F469B1"/>
    <w:rsid w:val="00F50E06"/>
    <w:rsid w:val="00F54393"/>
    <w:rsid w:val="00F55C6F"/>
    <w:rsid w:val="00F56152"/>
    <w:rsid w:val="00F64016"/>
    <w:rsid w:val="00F707BB"/>
    <w:rsid w:val="00F70CA0"/>
    <w:rsid w:val="00F77DB8"/>
    <w:rsid w:val="00F83CC3"/>
    <w:rsid w:val="00F876C4"/>
    <w:rsid w:val="00F90EE0"/>
    <w:rsid w:val="00F9178B"/>
    <w:rsid w:val="00F958AB"/>
    <w:rsid w:val="00F958BF"/>
    <w:rsid w:val="00FB1EA1"/>
    <w:rsid w:val="00FB27B9"/>
    <w:rsid w:val="00FB47A3"/>
    <w:rsid w:val="00FC1CEF"/>
    <w:rsid w:val="00FC4398"/>
    <w:rsid w:val="00FC49DB"/>
    <w:rsid w:val="00FC5210"/>
    <w:rsid w:val="00FD12AC"/>
    <w:rsid w:val="00FD2E7A"/>
    <w:rsid w:val="00FE1FDF"/>
    <w:rsid w:val="00FE274D"/>
    <w:rsid w:val="00FE361D"/>
    <w:rsid w:val="00FE765D"/>
    <w:rsid w:val="00FF08A8"/>
    <w:rsid w:val="00FF28CA"/>
    <w:rsid w:val="00FF31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013DD3"/>
  <w15:docId w15:val="{34548D3E-9B9A-4A6B-A24A-D91195AE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4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9C6457"/>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9C6457"/>
    <w:rPr>
      <w:rFonts w:ascii="Consolas" w:hAnsi="Consolas"/>
      <w:sz w:val="21"/>
      <w:szCs w:val="21"/>
    </w:rPr>
  </w:style>
  <w:style w:type="table" w:styleId="Tabelacomgrade">
    <w:name w:val="Table Grid"/>
    <w:basedOn w:val="Tabelanormal"/>
    <w:uiPriority w:val="59"/>
    <w:rsid w:val="00AE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E75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553"/>
    <w:rPr>
      <w:rFonts w:ascii="Tahoma" w:hAnsi="Tahoma" w:cs="Tahoma"/>
      <w:sz w:val="16"/>
      <w:szCs w:val="16"/>
    </w:rPr>
  </w:style>
  <w:style w:type="paragraph" w:styleId="Cabealho">
    <w:name w:val="header"/>
    <w:basedOn w:val="Normal"/>
    <w:link w:val="CabealhoChar"/>
    <w:unhideWhenUsed/>
    <w:rsid w:val="00D66282"/>
    <w:pPr>
      <w:tabs>
        <w:tab w:val="center" w:pos="4252"/>
        <w:tab w:val="right" w:pos="8504"/>
      </w:tabs>
      <w:spacing w:after="0" w:line="240" w:lineRule="auto"/>
    </w:pPr>
  </w:style>
  <w:style w:type="character" w:customStyle="1" w:styleId="CabealhoChar">
    <w:name w:val="Cabeçalho Char"/>
    <w:basedOn w:val="Fontepargpadro"/>
    <w:link w:val="Cabealho"/>
    <w:rsid w:val="00D66282"/>
  </w:style>
  <w:style w:type="paragraph" w:styleId="Rodap">
    <w:name w:val="footer"/>
    <w:basedOn w:val="Normal"/>
    <w:link w:val="RodapChar"/>
    <w:uiPriority w:val="99"/>
    <w:unhideWhenUsed/>
    <w:rsid w:val="00D66282"/>
    <w:pPr>
      <w:tabs>
        <w:tab w:val="center" w:pos="4252"/>
        <w:tab w:val="right" w:pos="8504"/>
      </w:tabs>
      <w:spacing w:after="0" w:line="240" w:lineRule="auto"/>
    </w:pPr>
  </w:style>
  <w:style w:type="character" w:customStyle="1" w:styleId="RodapChar">
    <w:name w:val="Rodapé Char"/>
    <w:basedOn w:val="Fontepargpadro"/>
    <w:link w:val="Rodap"/>
    <w:uiPriority w:val="99"/>
    <w:rsid w:val="00D66282"/>
  </w:style>
  <w:style w:type="character" w:styleId="Hyperlink">
    <w:name w:val="Hyperlink"/>
    <w:basedOn w:val="Fontepargpadro"/>
    <w:uiPriority w:val="99"/>
    <w:unhideWhenUsed/>
    <w:rsid w:val="00263494"/>
    <w:rPr>
      <w:color w:val="0000FF" w:themeColor="hyperlink"/>
      <w:u w:val="single"/>
    </w:rPr>
  </w:style>
  <w:style w:type="paragraph" w:styleId="PargrafodaLista">
    <w:name w:val="List Paragraph"/>
    <w:basedOn w:val="Normal"/>
    <w:uiPriority w:val="34"/>
    <w:qFormat/>
    <w:rsid w:val="00431541"/>
    <w:pPr>
      <w:ind w:left="720"/>
      <w:contextualSpacing/>
    </w:pPr>
  </w:style>
  <w:style w:type="character" w:styleId="Refdecomentrio">
    <w:name w:val="annotation reference"/>
    <w:basedOn w:val="Fontepargpadro"/>
    <w:uiPriority w:val="99"/>
    <w:semiHidden/>
    <w:unhideWhenUsed/>
    <w:rsid w:val="00E612A8"/>
    <w:rPr>
      <w:sz w:val="16"/>
      <w:szCs w:val="16"/>
    </w:rPr>
  </w:style>
  <w:style w:type="paragraph" w:styleId="Textodecomentrio">
    <w:name w:val="annotation text"/>
    <w:basedOn w:val="Normal"/>
    <w:link w:val="TextodecomentrioChar"/>
    <w:uiPriority w:val="99"/>
    <w:semiHidden/>
    <w:unhideWhenUsed/>
    <w:rsid w:val="00E612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612A8"/>
    <w:rPr>
      <w:sz w:val="20"/>
      <w:szCs w:val="20"/>
    </w:rPr>
  </w:style>
  <w:style w:type="paragraph" w:styleId="Assuntodocomentrio">
    <w:name w:val="annotation subject"/>
    <w:basedOn w:val="Textodecomentrio"/>
    <w:next w:val="Textodecomentrio"/>
    <w:link w:val="AssuntodocomentrioChar"/>
    <w:uiPriority w:val="99"/>
    <w:semiHidden/>
    <w:unhideWhenUsed/>
    <w:rsid w:val="00E612A8"/>
    <w:rPr>
      <w:b/>
      <w:bCs/>
    </w:rPr>
  </w:style>
  <w:style w:type="character" w:customStyle="1" w:styleId="AssuntodocomentrioChar">
    <w:name w:val="Assunto do comentário Char"/>
    <w:basedOn w:val="TextodecomentrioChar"/>
    <w:link w:val="Assuntodocomentrio"/>
    <w:uiPriority w:val="99"/>
    <w:semiHidden/>
    <w:rsid w:val="00E612A8"/>
    <w:rPr>
      <w:b/>
      <w:bCs/>
      <w:sz w:val="20"/>
      <w:szCs w:val="20"/>
    </w:rPr>
  </w:style>
  <w:style w:type="character" w:styleId="MenoPendente">
    <w:name w:val="Unresolved Mention"/>
    <w:basedOn w:val="Fontepargpadro"/>
    <w:uiPriority w:val="99"/>
    <w:semiHidden/>
    <w:unhideWhenUsed/>
    <w:rsid w:val="008506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2658">
      <w:bodyDiv w:val="1"/>
      <w:marLeft w:val="0"/>
      <w:marRight w:val="0"/>
      <w:marTop w:val="0"/>
      <w:marBottom w:val="0"/>
      <w:divBdr>
        <w:top w:val="none" w:sz="0" w:space="0" w:color="auto"/>
        <w:left w:val="none" w:sz="0" w:space="0" w:color="auto"/>
        <w:bottom w:val="none" w:sz="0" w:space="0" w:color="auto"/>
        <w:right w:val="none" w:sz="0" w:space="0" w:color="auto"/>
      </w:divBdr>
    </w:div>
    <w:div w:id="1267036796">
      <w:bodyDiv w:val="1"/>
      <w:marLeft w:val="0"/>
      <w:marRight w:val="0"/>
      <w:marTop w:val="0"/>
      <w:marBottom w:val="0"/>
      <w:divBdr>
        <w:top w:val="none" w:sz="0" w:space="0" w:color="auto"/>
        <w:left w:val="none" w:sz="0" w:space="0" w:color="auto"/>
        <w:bottom w:val="none" w:sz="0" w:space="0" w:color="auto"/>
        <w:right w:val="none" w:sz="0" w:space="0" w:color="auto"/>
      </w:divBdr>
      <w:divsChild>
        <w:div w:id="247816162">
          <w:marLeft w:val="0"/>
          <w:marRight w:val="0"/>
          <w:marTop w:val="0"/>
          <w:marBottom w:val="0"/>
          <w:divBdr>
            <w:top w:val="none" w:sz="0" w:space="0" w:color="auto"/>
            <w:left w:val="none" w:sz="0" w:space="0" w:color="auto"/>
            <w:bottom w:val="none" w:sz="0" w:space="0" w:color="auto"/>
            <w:right w:val="none" w:sz="0" w:space="0" w:color="auto"/>
          </w:divBdr>
        </w:div>
        <w:div w:id="2137214868">
          <w:marLeft w:val="0"/>
          <w:marRight w:val="0"/>
          <w:marTop w:val="0"/>
          <w:marBottom w:val="0"/>
          <w:divBdr>
            <w:top w:val="none" w:sz="0" w:space="0" w:color="auto"/>
            <w:left w:val="none" w:sz="0" w:space="0" w:color="auto"/>
            <w:bottom w:val="none" w:sz="0" w:space="0" w:color="auto"/>
            <w:right w:val="none" w:sz="0" w:space="0" w:color="auto"/>
          </w:divBdr>
        </w:div>
        <w:div w:id="2034761879">
          <w:marLeft w:val="0"/>
          <w:marRight w:val="0"/>
          <w:marTop w:val="0"/>
          <w:marBottom w:val="0"/>
          <w:divBdr>
            <w:top w:val="none" w:sz="0" w:space="0" w:color="auto"/>
            <w:left w:val="none" w:sz="0" w:space="0" w:color="auto"/>
            <w:bottom w:val="none" w:sz="0" w:space="0" w:color="auto"/>
            <w:right w:val="none" w:sz="0" w:space="0" w:color="auto"/>
          </w:divBdr>
        </w:div>
        <w:div w:id="880822287">
          <w:marLeft w:val="0"/>
          <w:marRight w:val="0"/>
          <w:marTop w:val="0"/>
          <w:marBottom w:val="0"/>
          <w:divBdr>
            <w:top w:val="none" w:sz="0" w:space="0" w:color="auto"/>
            <w:left w:val="none" w:sz="0" w:space="0" w:color="auto"/>
            <w:bottom w:val="none" w:sz="0" w:space="0" w:color="auto"/>
            <w:right w:val="none" w:sz="0" w:space="0" w:color="auto"/>
          </w:divBdr>
        </w:div>
        <w:div w:id="304087788">
          <w:marLeft w:val="0"/>
          <w:marRight w:val="0"/>
          <w:marTop w:val="0"/>
          <w:marBottom w:val="0"/>
          <w:divBdr>
            <w:top w:val="none" w:sz="0" w:space="0" w:color="auto"/>
            <w:left w:val="none" w:sz="0" w:space="0" w:color="auto"/>
            <w:bottom w:val="none" w:sz="0" w:space="0" w:color="auto"/>
            <w:right w:val="none" w:sz="0" w:space="0" w:color="auto"/>
          </w:divBdr>
        </w:div>
        <w:div w:id="448745650">
          <w:marLeft w:val="0"/>
          <w:marRight w:val="0"/>
          <w:marTop w:val="0"/>
          <w:marBottom w:val="0"/>
          <w:divBdr>
            <w:top w:val="none" w:sz="0" w:space="0" w:color="auto"/>
            <w:left w:val="none" w:sz="0" w:space="0" w:color="auto"/>
            <w:bottom w:val="none" w:sz="0" w:space="0" w:color="auto"/>
            <w:right w:val="none" w:sz="0" w:space="0" w:color="auto"/>
          </w:divBdr>
        </w:div>
        <w:div w:id="1636763409">
          <w:marLeft w:val="0"/>
          <w:marRight w:val="0"/>
          <w:marTop w:val="0"/>
          <w:marBottom w:val="0"/>
          <w:divBdr>
            <w:top w:val="none" w:sz="0" w:space="0" w:color="auto"/>
            <w:left w:val="none" w:sz="0" w:space="0" w:color="auto"/>
            <w:bottom w:val="none" w:sz="0" w:space="0" w:color="auto"/>
            <w:right w:val="none" w:sz="0" w:space="0" w:color="auto"/>
          </w:divBdr>
        </w:div>
        <w:div w:id="876310071">
          <w:marLeft w:val="0"/>
          <w:marRight w:val="0"/>
          <w:marTop w:val="0"/>
          <w:marBottom w:val="0"/>
          <w:divBdr>
            <w:top w:val="none" w:sz="0" w:space="0" w:color="auto"/>
            <w:left w:val="none" w:sz="0" w:space="0" w:color="auto"/>
            <w:bottom w:val="none" w:sz="0" w:space="0" w:color="auto"/>
            <w:right w:val="none" w:sz="0" w:space="0" w:color="auto"/>
          </w:divBdr>
        </w:div>
        <w:div w:id="1798571302">
          <w:marLeft w:val="0"/>
          <w:marRight w:val="0"/>
          <w:marTop w:val="0"/>
          <w:marBottom w:val="0"/>
          <w:divBdr>
            <w:top w:val="none" w:sz="0" w:space="0" w:color="auto"/>
            <w:left w:val="none" w:sz="0" w:space="0" w:color="auto"/>
            <w:bottom w:val="none" w:sz="0" w:space="0" w:color="auto"/>
            <w:right w:val="none" w:sz="0" w:space="0" w:color="auto"/>
          </w:divBdr>
        </w:div>
        <w:div w:id="2146965751">
          <w:marLeft w:val="0"/>
          <w:marRight w:val="0"/>
          <w:marTop w:val="0"/>
          <w:marBottom w:val="0"/>
          <w:divBdr>
            <w:top w:val="none" w:sz="0" w:space="0" w:color="auto"/>
            <w:left w:val="none" w:sz="0" w:space="0" w:color="auto"/>
            <w:bottom w:val="none" w:sz="0" w:space="0" w:color="auto"/>
            <w:right w:val="none" w:sz="0" w:space="0" w:color="auto"/>
          </w:divBdr>
        </w:div>
        <w:div w:id="1460143426">
          <w:marLeft w:val="0"/>
          <w:marRight w:val="0"/>
          <w:marTop w:val="0"/>
          <w:marBottom w:val="0"/>
          <w:divBdr>
            <w:top w:val="none" w:sz="0" w:space="0" w:color="auto"/>
            <w:left w:val="none" w:sz="0" w:space="0" w:color="auto"/>
            <w:bottom w:val="none" w:sz="0" w:space="0" w:color="auto"/>
            <w:right w:val="none" w:sz="0" w:space="0" w:color="auto"/>
          </w:divBdr>
        </w:div>
        <w:div w:id="940991640">
          <w:marLeft w:val="0"/>
          <w:marRight w:val="0"/>
          <w:marTop w:val="0"/>
          <w:marBottom w:val="0"/>
          <w:divBdr>
            <w:top w:val="none" w:sz="0" w:space="0" w:color="auto"/>
            <w:left w:val="none" w:sz="0" w:space="0" w:color="auto"/>
            <w:bottom w:val="none" w:sz="0" w:space="0" w:color="auto"/>
            <w:right w:val="none" w:sz="0" w:space="0" w:color="auto"/>
          </w:divBdr>
        </w:div>
        <w:div w:id="780954680">
          <w:marLeft w:val="0"/>
          <w:marRight w:val="0"/>
          <w:marTop w:val="0"/>
          <w:marBottom w:val="0"/>
          <w:divBdr>
            <w:top w:val="none" w:sz="0" w:space="0" w:color="auto"/>
            <w:left w:val="none" w:sz="0" w:space="0" w:color="auto"/>
            <w:bottom w:val="none" w:sz="0" w:space="0" w:color="auto"/>
            <w:right w:val="none" w:sz="0" w:space="0" w:color="auto"/>
          </w:divBdr>
        </w:div>
        <w:div w:id="1287346631">
          <w:marLeft w:val="0"/>
          <w:marRight w:val="0"/>
          <w:marTop w:val="0"/>
          <w:marBottom w:val="0"/>
          <w:divBdr>
            <w:top w:val="none" w:sz="0" w:space="0" w:color="auto"/>
            <w:left w:val="none" w:sz="0" w:space="0" w:color="auto"/>
            <w:bottom w:val="none" w:sz="0" w:space="0" w:color="auto"/>
            <w:right w:val="none" w:sz="0" w:space="0" w:color="auto"/>
          </w:divBdr>
        </w:div>
        <w:div w:id="1177697299">
          <w:marLeft w:val="0"/>
          <w:marRight w:val="0"/>
          <w:marTop w:val="0"/>
          <w:marBottom w:val="0"/>
          <w:divBdr>
            <w:top w:val="none" w:sz="0" w:space="0" w:color="auto"/>
            <w:left w:val="none" w:sz="0" w:space="0" w:color="auto"/>
            <w:bottom w:val="none" w:sz="0" w:space="0" w:color="auto"/>
            <w:right w:val="none" w:sz="0" w:space="0" w:color="auto"/>
          </w:divBdr>
        </w:div>
        <w:div w:id="1252006952">
          <w:marLeft w:val="0"/>
          <w:marRight w:val="0"/>
          <w:marTop w:val="0"/>
          <w:marBottom w:val="0"/>
          <w:divBdr>
            <w:top w:val="none" w:sz="0" w:space="0" w:color="auto"/>
            <w:left w:val="none" w:sz="0" w:space="0" w:color="auto"/>
            <w:bottom w:val="none" w:sz="0" w:space="0" w:color="auto"/>
            <w:right w:val="none" w:sz="0" w:space="0" w:color="auto"/>
          </w:divBdr>
        </w:div>
      </w:divsChild>
    </w:div>
    <w:div w:id="1348410633">
      <w:bodyDiv w:val="1"/>
      <w:marLeft w:val="0"/>
      <w:marRight w:val="0"/>
      <w:marTop w:val="0"/>
      <w:marBottom w:val="0"/>
      <w:divBdr>
        <w:top w:val="none" w:sz="0" w:space="0" w:color="auto"/>
        <w:left w:val="none" w:sz="0" w:space="0" w:color="auto"/>
        <w:bottom w:val="none" w:sz="0" w:space="0" w:color="auto"/>
        <w:right w:val="none" w:sz="0" w:space="0" w:color="auto"/>
      </w:divBdr>
      <w:divsChild>
        <w:div w:id="888346604">
          <w:marLeft w:val="0"/>
          <w:marRight w:val="0"/>
          <w:marTop w:val="0"/>
          <w:marBottom w:val="0"/>
          <w:divBdr>
            <w:top w:val="none" w:sz="0" w:space="0" w:color="auto"/>
            <w:left w:val="none" w:sz="0" w:space="0" w:color="auto"/>
            <w:bottom w:val="none" w:sz="0" w:space="0" w:color="auto"/>
            <w:right w:val="none" w:sz="0" w:space="0" w:color="auto"/>
          </w:divBdr>
        </w:div>
        <w:div w:id="1439452042">
          <w:marLeft w:val="0"/>
          <w:marRight w:val="0"/>
          <w:marTop w:val="0"/>
          <w:marBottom w:val="0"/>
          <w:divBdr>
            <w:top w:val="none" w:sz="0" w:space="0" w:color="auto"/>
            <w:left w:val="none" w:sz="0" w:space="0" w:color="auto"/>
            <w:bottom w:val="none" w:sz="0" w:space="0" w:color="auto"/>
            <w:right w:val="none" w:sz="0" w:space="0" w:color="auto"/>
          </w:divBdr>
        </w:div>
        <w:div w:id="355278688">
          <w:marLeft w:val="0"/>
          <w:marRight w:val="0"/>
          <w:marTop w:val="0"/>
          <w:marBottom w:val="0"/>
          <w:divBdr>
            <w:top w:val="none" w:sz="0" w:space="0" w:color="auto"/>
            <w:left w:val="none" w:sz="0" w:space="0" w:color="auto"/>
            <w:bottom w:val="none" w:sz="0" w:space="0" w:color="auto"/>
            <w:right w:val="none" w:sz="0" w:space="0" w:color="auto"/>
          </w:divBdr>
        </w:div>
        <w:div w:id="712074041">
          <w:marLeft w:val="0"/>
          <w:marRight w:val="0"/>
          <w:marTop w:val="0"/>
          <w:marBottom w:val="0"/>
          <w:divBdr>
            <w:top w:val="none" w:sz="0" w:space="0" w:color="auto"/>
            <w:left w:val="none" w:sz="0" w:space="0" w:color="auto"/>
            <w:bottom w:val="none" w:sz="0" w:space="0" w:color="auto"/>
            <w:right w:val="none" w:sz="0" w:space="0" w:color="auto"/>
          </w:divBdr>
        </w:div>
        <w:div w:id="660472161">
          <w:marLeft w:val="0"/>
          <w:marRight w:val="0"/>
          <w:marTop w:val="0"/>
          <w:marBottom w:val="0"/>
          <w:divBdr>
            <w:top w:val="none" w:sz="0" w:space="0" w:color="auto"/>
            <w:left w:val="none" w:sz="0" w:space="0" w:color="auto"/>
            <w:bottom w:val="none" w:sz="0" w:space="0" w:color="auto"/>
            <w:right w:val="none" w:sz="0" w:space="0" w:color="auto"/>
          </w:divBdr>
        </w:div>
        <w:div w:id="2015766530">
          <w:marLeft w:val="0"/>
          <w:marRight w:val="0"/>
          <w:marTop w:val="0"/>
          <w:marBottom w:val="0"/>
          <w:divBdr>
            <w:top w:val="none" w:sz="0" w:space="0" w:color="auto"/>
            <w:left w:val="none" w:sz="0" w:space="0" w:color="auto"/>
            <w:bottom w:val="none" w:sz="0" w:space="0" w:color="auto"/>
            <w:right w:val="none" w:sz="0" w:space="0" w:color="auto"/>
          </w:divBdr>
        </w:div>
        <w:div w:id="1743790269">
          <w:marLeft w:val="0"/>
          <w:marRight w:val="0"/>
          <w:marTop w:val="0"/>
          <w:marBottom w:val="0"/>
          <w:divBdr>
            <w:top w:val="none" w:sz="0" w:space="0" w:color="auto"/>
            <w:left w:val="none" w:sz="0" w:space="0" w:color="auto"/>
            <w:bottom w:val="none" w:sz="0" w:space="0" w:color="auto"/>
            <w:right w:val="none" w:sz="0" w:space="0" w:color="auto"/>
          </w:divBdr>
        </w:div>
        <w:div w:id="125972850">
          <w:marLeft w:val="0"/>
          <w:marRight w:val="0"/>
          <w:marTop w:val="0"/>
          <w:marBottom w:val="0"/>
          <w:divBdr>
            <w:top w:val="none" w:sz="0" w:space="0" w:color="auto"/>
            <w:left w:val="none" w:sz="0" w:space="0" w:color="auto"/>
            <w:bottom w:val="none" w:sz="0" w:space="0" w:color="auto"/>
            <w:right w:val="none" w:sz="0" w:space="0" w:color="auto"/>
          </w:divBdr>
        </w:div>
        <w:div w:id="128668905">
          <w:marLeft w:val="0"/>
          <w:marRight w:val="0"/>
          <w:marTop w:val="0"/>
          <w:marBottom w:val="0"/>
          <w:divBdr>
            <w:top w:val="none" w:sz="0" w:space="0" w:color="auto"/>
            <w:left w:val="none" w:sz="0" w:space="0" w:color="auto"/>
            <w:bottom w:val="none" w:sz="0" w:space="0" w:color="auto"/>
            <w:right w:val="none" w:sz="0" w:space="0" w:color="auto"/>
          </w:divBdr>
        </w:div>
        <w:div w:id="98334307">
          <w:marLeft w:val="0"/>
          <w:marRight w:val="0"/>
          <w:marTop w:val="0"/>
          <w:marBottom w:val="0"/>
          <w:divBdr>
            <w:top w:val="none" w:sz="0" w:space="0" w:color="auto"/>
            <w:left w:val="none" w:sz="0" w:space="0" w:color="auto"/>
            <w:bottom w:val="none" w:sz="0" w:space="0" w:color="auto"/>
            <w:right w:val="none" w:sz="0" w:space="0" w:color="auto"/>
          </w:divBdr>
        </w:div>
        <w:div w:id="1783650838">
          <w:marLeft w:val="0"/>
          <w:marRight w:val="0"/>
          <w:marTop w:val="0"/>
          <w:marBottom w:val="0"/>
          <w:divBdr>
            <w:top w:val="none" w:sz="0" w:space="0" w:color="auto"/>
            <w:left w:val="none" w:sz="0" w:space="0" w:color="auto"/>
            <w:bottom w:val="none" w:sz="0" w:space="0" w:color="auto"/>
            <w:right w:val="none" w:sz="0" w:space="0" w:color="auto"/>
          </w:divBdr>
        </w:div>
        <w:div w:id="567960452">
          <w:marLeft w:val="0"/>
          <w:marRight w:val="0"/>
          <w:marTop w:val="0"/>
          <w:marBottom w:val="0"/>
          <w:divBdr>
            <w:top w:val="none" w:sz="0" w:space="0" w:color="auto"/>
            <w:left w:val="none" w:sz="0" w:space="0" w:color="auto"/>
            <w:bottom w:val="none" w:sz="0" w:space="0" w:color="auto"/>
            <w:right w:val="none" w:sz="0" w:space="0" w:color="auto"/>
          </w:divBdr>
        </w:div>
        <w:div w:id="1456292802">
          <w:marLeft w:val="0"/>
          <w:marRight w:val="0"/>
          <w:marTop w:val="0"/>
          <w:marBottom w:val="0"/>
          <w:divBdr>
            <w:top w:val="none" w:sz="0" w:space="0" w:color="auto"/>
            <w:left w:val="none" w:sz="0" w:space="0" w:color="auto"/>
            <w:bottom w:val="none" w:sz="0" w:space="0" w:color="auto"/>
            <w:right w:val="none" w:sz="0" w:space="0" w:color="auto"/>
          </w:divBdr>
        </w:div>
        <w:div w:id="265116633">
          <w:marLeft w:val="0"/>
          <w:marRight w:val="0"/>
          <w:marTop w:val="0"/>
          <w:marBottom w:val="0"/>
          <w:divBdr>
            <w:top w:val="none" w:sz="0" w:space="0" w:color="auto"/>
            <w:left w:val="none" w:sz="0" w:space="0" w:color="auto"/>
            <w:bottom w:val="none" w:sz="0" w:space="0" w:color="auto"/>
            <w:right w:val="none" w:sz="0" w:space="0" w:color="auto"/>
          </w:divBdr>
        </w:div>
        <w:div w:id="661667399">
          <w:marLeft w:val="0"/>
          <w:marRight w:val="0"/>
          <w:marTop w:val="0"/>
          <w:marBottom w:val="0"/>
          <w:divBdr>
            <w:top w:val="none" w:sz="0" w:space="0" w:color="auto"/>
            <w:left w:val="none" w:sz="0" w:space="0" w:color="auto"/>
            <w:bottom w:val="none" w:sz="0" w:space="0" w:color="auto"/>
            <w:right w:val="none" w:sz="0" w:space="0" w:color="auto"/>
          </w:divBdr>
        </w:div>
        <w:div w:id="1377699475">
          <w:marLeft w:val="0"/>
          <w:marRight w:val="0"/>
          <w:marTop w:val="0"/>
          <w:marBottom w:val="0"/>
          <w:divBdr>
            <w:top w:val="none" w:sz="0" w:space="0" w:color="auto"/>
            <w:left w:val="none" w:sz="0" w:space="0" w:color="auto"/>
            <w:bottom w:val="none" w:sz="0" w:space="0" w:color="auto"/>
            <w:right w:val="none" w:sz="0" w:space="0" w:color="auto"/>
          </w:divBdr>
        </w:div>
      </w:divsChild>
    </w:div>
    <w:div w:id="2093235047">
      <w:bodyDiv w:val="1"/>
      <w:marLeft w:val="0"/>
      <w:marRight w:val="0"/>
      <w:marTop w:val="0"/>
      <w:marBottom w:val="0"/>
      <w:divBdr>
        <w:top w:val="none" w:sz="0" w:space="0" w:color="auto"/>
        <w:left w:val="none" w:sz="0" w:space="0" w:color="auto"/>
        <w:bottom w:val="none" w:sz="0" w:space="0" w:color="auto"/>
        <w:right w:val="none" w:sz="0" w:space="0" w:color="auto"/>
      </w:divBdr>
    </w:div>
    <w:div w:id="21400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8A27-03C5-4E81-A00A-118E9CAA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4758</TotalTime>
  <Pages>10</Pages>
  <Words>5260</Words>
  <Characters>28404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Alexandre Teixeira Dias</cp:lastModifiedBy>
  <cp:revision>188</cp:revision>
  <cp:lastPrinted>2016-08-30T01:10:00Z</cp:lastPrinted>
  <dcterms:created xsi:type="dcterms:W3CDTF">2014-11-21T13:12:00Z</dcterms:created>
  <dcterms:modified xsi:type="dcterms:W3CDTF">2019-07-20T00:19:00Z</dcterms:modified>
</cp:coreProperties>
</file>